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6FA593" w14:textId="77777777" w:rsidR="002B02D3" w:rsidRPr="002437BE" w:rsidRDefault="002B02D3" w:rsidP="002B02D3">
      <w:pPr>
        <w:rPr>
          <w:rFonts w:ascii="Times New Roman" w:hAnsi="Times New Roman" w:cs="Times New Roman"/>
          <w:b/>
          <w:bCs/>
          <w:sz w:val="24"/>
          <w:szCs w:val="24"/>
        </w:rPr>
      </w:pPr>
      <w:r w:rsidRPr="002437BE">
        <w:rPr>
          <w:rFonts w:ascii="Times New Roman" w:hAnsi="Times New Roman" w:cs="Times New Roman"/>
          <w:b/>
          <w:bCs/>
          <w:sz w:val="24"/>
          <w:szCs w:val="24"/>
        </w:rPr>
        <w:t>ČESTNÉ PROHLÁŠENÍ ŽADATELE O PODPORU V REŽIMU DE MINIMIS</w:t>
      </w:r>
    </w:p>
    <w:p w14:paraId="27EB910C" w14:textId="77777777" w:rsidR="005E759B" w:rsidRDefault="005E759B" w:rsidP="002B02D3">
      <w:pPr>
        <w:rPr>
          <w:rFonts w:ascii="Times New Roman" w:hAnsi="Times New Roman" w:cs="Times New Roman"/>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6"/>
        <w:gridCol w:w="6206"/>
      </w:tblGrid>
      <w:tr w:rsidR="005E759B" w:rsidRPr="0079559B" w14:paraId="69DF5B37" w14:textId="77777777" w:rsidTr="0026729F">
        <w:trPr>
          <w:trHeight w:val="460"/>
        </w:trPr>
        <w:tc>
          <w:tcPr>
            <w:tcW w:w="2943" w:type="dxa"/>
            <w:vAlign w:val="center"/>
          </w:tcPr>
          <w:p w14:paraId="7929E18C" w14:textId="77777777" w:rsidR="005E759B" w:rsidRPr="0079559B" w:rsidRDefault="005E759B" w:rsidP="0026729F">
            <w:pPr>
              <w:autoSpaceDE w:val="0"/>
              <w:autoSpaceDN w:val="0"/>
              <w:adjustRightInd w:val="0"/>
              <w:rPr>
                <w:rFonts w:ascii="Times New Roman" w:hAnsi="Times New Roman" w:cs="Times New Roman"/>
                <w:b/>
                <w:sz w:val="20"/>
              </w:rPr>
            </w:pPr>
            <w:r w:rsidRPr="0079559B">
              <w:rPr>
                <w:rFonts w:ascii="Times New Roman" w:hAnsi="Times New Roman" w:cs="Times New Roman"/>
                <w:b/>
                <w:bCs/>
                <w:sz w:val="20"/>
              </w:rPr>
              <w:t>Obchodní jméno / Jméno žadatele</w:t>
            </w:r>
          </w:p>
        </w:tc>
        <w:tc>
          <w:tcPr>
            <w:tcW w:w="6495" w:type="dxa"/>
            <w:vAlign w:val="center"/>
          </w:tcPr>
          <w:p w14:paraId="56BE9ECF" w14:textId="77777777" w:rsidR="005E759B" w:rsidRPr="0079559B" w:rsidRDefault="005E759B" w:rsidP="0026729F">
            <w:pPr>
              <w:autoSpaceDE w:val="0"/>
              <w:autoSpaceDN w:val="0"/>
              <w:adjustRightInd w:val="0"/>
              <w:rPr>
                <w:rFonts w:ascii="Times New Roman" w:hAnsi="Times New Roman" w:cs="Times New Roman"/>
                <w:b/>
                <w:sz w:val="20"/>
              </w:rPr>
            </w:pPr>
          </w:p>
        </w:tc>
      </w:tr>
      <w:tr w:rsidR="005E759B" w:rsidRPr="0079559B" w14:paraId="04F420D1" w14:textId="77777777" w:rsidTr="0026729F">
        <w:trPr>
          <w:trHeight w:val="460"/>
        </w:trPr>
        <w:tc>
          <w:tcPr>
            <w:tcW w:w="2943" w:type="dxa"/>
            <w:vAlign w:val="center"/>
          </w:tcPr>
          <w:p w14:paraId="38BB3C06" w14:textId="77777777" w:rsidR="005E759B" w:rsidRPr="0079559B" w:rsidRDefault="005E759B" w:rsidP="0026729F">
            <w:pPr>
              <w:autoSpaceDE w:val="0"/>
              <w:autoSpaceDN w:val="0"/>
              <w:adjustRightInd w:val="0"/>
              <w:rPr>
                <w:rFonts w:ascii="Times New Roman" w:hAnsi="Times New Roman" w:cs="Times New Roman"/>
                <w:b/>
                <w:sz w:val="20"/>
              </w:rPr>
            </w:pPr>
            <w:r w:rsidRPr="0079559B">
              <w:rPr>
                <w:rFonts w:ascii="Times New Roman" w:hAnsi="Times New Roman" w:cs="Times New Roman"/>
                <w:b/>
                <w:sz w:val="20"/>
              </w:rPr>
              <w:t>Sídlo / Adresa žadatele</w:t>
            </w:r>
          </w:p>
        </w:tc>
        <w:tc>
          <w:tcPr>
            <w:tcW w:w="6495" w:type="dxa"/>
            <w:vAlign w:val="center"/>
          </w:tcPr>
          <w:p w14:paraId="01FA935E" w14:textId="77777777" w:rsidR="005E759B" w:rsidRPr="0079559B" w:rsidRDefault="005E759B" w:rsidP="0026729F">
            <w:pPr>
              <w:autoSpaceDE w:val="0"/>
              <w:autoSpaceDN w:val="0"/>
              <w:adjustRightInd w:val="0"/>
              <w:rPr>
                <w:rFonts w:ascii="Times New Roman" w:hAnsi="Times New Roman" w:cs="Times New Roman"/>
                <w:b/>
                <w:sz w:val="20"/>
              </w:rPr>
            </w:pPr>
          </w:p>
        </w:tc>
      </w:tr>
      <w:tr w:rsidR="005E759B" w:rsidRPr="0079559B" w14:paraId="145B3044" w14:textId="77777777" w:rsidTr="0026729F">
        <w:trPr>
          <w:trHeight w:val="460"/>
        </w:trPr>
        <w:tc>
          <w:tcPr>
            <w:tcW w:w="2943" w:type="dxa"/>
            <w:vAlign w:val="center"/>
          </w:tcPr>
          <w:p w14:paraId="249BB717" w14:textId="77777777" w:rsidR="005E759B" w:rsidRPr="0079559B" w:rsidRDefault="005E759B" w:rsidP="0026729F">
            <w:pPr>
              <w:autoSpaceDE w:val="0"/>
              <w:autoSpaceDN w:val="0"/>
              <w:adjustRightInd w:val="0"/>
              <w:rPr>
                <w:rFonts w:ascii="Times New Roman" w:hAnsi="Times New Roman" w:cs="Times New Roman"/>
                <w:b/>
                <w:sz w:val="20"/>
              </w:rPr>
            </w:pPr>
            <w:r w:rsidRPr="0079559B">
              <w:rPr>
                <w:rFonts w:ascii="Times New Roman" w:hAnsi="Times New Roman" w:cs="Times New Roman"/>
                <w:b/>
                <w:bCs/>
                <w:sz w:val="20"/>
              </w:rPr>
              <w:t>IČ / Datum narození</w:t>
            </w:r>
          </w:p>
        </w:tc>
        <w:tc>
          <w:tcPr>
            <w:tcW w:w="6495" w:type="dxa"/>
            <w:vAlign w:val="center"/>
          </w:tcPr>
          <w:p w14:paraId="04CBAA91" w14:textId="77777777" w:rsidR="005E759B" w:rsidRPr="0079559B" w:rsidRDefault="005E759B" w:rsidP="0026729F">
            <w:pPr>
              <w:autoSpaceDE w:val="0"/>
              <w:autoSpaceDN w:val="0"/>
              <w:adjustRightInd w:val="0"/>
              <w:rPr>
                <w:rFonts w:ascii="Times New Roman" w:hAnsi="Times New Roman" w:cs="Times New Roman"/>
                <w:b/>
                <w:sz w:val="20"/>
              </w:rPr>
            </w:pPr>
          </w:p>
        </w:tc>
      </w:tr>
    </w:tbl>
    <w:p w14:paraId="2BF56E22" w14:textId="77777777" w:rsidR="005E759B" w:rsidRDefault="005E759B" w:rsidP="002B02D3">
      <w:pPr>
        <w:rPr>
          <w:rFonts w:ascii="Times New Roman" w:hAnsi="Times New Roman" w:cs="Times New Roman"/>
          <w:b/>
          <w:bCs/>
        </w:rPr>
      </w:pPr>
    </w:p>
    <w:p w14:paraId="70EA6C16" w14:textId="0B433282" w:rsidR="002B02D3" w:rsidRPr="002B02D3" w:rsidRDefault="002B02D3" w:rsidP="002B02D3">
      <w:pPr>
        <w:rPr>
          <w:rFonts w:ascii="Times New Roman" w:hAnsi="Times New Roman" w:cs="Times New Roman"/>
          <w:b/>
          <w:bCs/>
        </w:rPr>
      </w:pPr>
      <w:r w:rsidRPr="002B02D3">
        <w:rPr>
          <w:rFonts w:ascii="Times New Roman" w:hAnsi="Times New Roman" w:cs="Times New Roman"/>
          <w:b/>
          <w:bCs/>
        </w:rPr>
        <w:t>1. Podnik a účetní období</w:t>
      </w:r>
    </w:p>
    <w:p w14:paraId="6C41754F" w14:textId="77777777" w:rsidR="002B02D3" w:rsidRPr="002B02D3" w:rsidRDefault="002B02D3" w:rsidP="002B02D3">
      <w:pPr>
        <w:rPr>
          <w:rFonts w:ascii="Times New Roman" w:hAnsi="Times New Roman" w:cs="Times New Roman"/>
        </w:rPr>
      </w:pPr>
      <w:r w:rsidRPr="002B02D3">
        <w:rPr>
          <w:rFonts w:ascii="Times New Roman" w:hAnsi="Times New Roman" w:cs="Times New Roman"/>
        </w:rPr>
        <w:t>Pro účely pravidel veřejné podpory se za podnik považuje každý subjekt vykonávající hospodářskou činnost, bez ohledu na jeho právní formu a způsob financování.</w:t>
      </w:r>
    </w:p>
    <w:p w14:paraId="263E5881" w14:textId="77777777" w:rsidR="002B02D3" w:rsidRPr="002B02D3" w:rsidRDefault="002B02D3" w:rsidP="002B02D3">
      <w:pPr>
        <w:rPr>
          <w:rFonts w:ascii="Times New Roman" w:hAnsi="Times New Roman" w:cs="Times New Roman"/>
        </w:rPr>
      </w:pPr>
      <w:r w:rsidRPr="002B02D3">
        <w:rPr>
          <w:rFonts w:ascii="Times New Roman" w:hAnsi="Times New Roman" w:cs="Times New Roman"/>
        </w:rPr>
        <w:t>Žadatel prohlašuje, že:</w:t>
      </w:r>
    </w:p>
    <w:p w14:paraId="40D609A1" w14:textId="77777777" w:rsidR="002B02D3" w:rsidRPr="002B02D3" w:rsidRDefault="002B02D3" w:rsidP="002B02D3">
      <w:pPr>
        <w:rPr>
          <w:rFonts w:ascii="Times New Roman" w:hAnsi="Times New Roman" w:cs="Times New Roman"/>
        </w:rPr>
      </w:pPr>
      <w:r w:rsidRPr="002B02D3">
        <w:rPr>
          <w:rFonts w:ascii="Segoe UI Symbol" w:hAnsi="Segoe UI Symbol" w:cs="Segoe UI Symbol"/>
        </w:rPr>
        <w:t>☐</w:t>
      </w:r>
      <w:r w:rsidRPr="002B02D3">
        <w:rPr>
          <w:rFonts w:ascii="Times New Roman" w:hAnsi="Times New Roman" w:cs="Times New Roman"/>
        </w:rPr>
        <w:t xml:space="preserve"> </w:t>
      </w:r>
      <w:r w:rsidRPr="002B02D3">
        <w:rPr>
          <w:rFonts w:ascii="Times New Roman" w:hAnsi="Times New Roman" w:cs="Times New Roman"/>
          <w:b/>
          <w:bCs/>
        </w:rPr>
        <w:t>je podnikem</w:t>
      </w:r>
      <w:r w:rsidRPr="002B02D3">
        <w:rPr>
          <w:rFonts w:ascii="Times New Roman" w:hAnsi="Times New Roman" w:cs="Times New Roman"/>
        </w:rPr>
        <w:t xml:space="preserve"> ve smyslu pravidel veřejné podpory a vykonává hospodářskou činnost.</w:t>
      </w:r>
    </w:p>
    <w:p w14:paraId="6E3C4B3D" w14:textId="77777777" w:rsidR="002B02D3" w:rsidRPr="002B02D3" w:rsidRDefault="002B02D3" w:rsidP="002B02D3">
      <w:pPr>
        <w:rPr>
          <w:rFonts w:ascii="Times New Roman" w:hAnsi="Times New Roman" w:cs="Times New Roman"/>
        </w:rPr>
      </w:pPr>
      <w:r w:rsidRPr="002B02D3">
        <w:rPr>
          <w:rFonts w:ascii="Segoe UI Symbol" w:hAnsi="Segoe UI Symbol" w:cs="Segoe UI Symbol"/>
        </w:rPr>
        <w:t>☐</w:t>
      </w:r>
      <w:r w:rsidRPr="002B02D3">
        <w:rPr>
          <w:rFonts w:ascii="Times New Roman" w:hAnsi="Times New Roman" w:cs="Times New Roman"/>
        </w:rPr>
        <w:t xml:space="preserve"> </w:t>
      </w:r>
      <w:r w:rsidRPr="002B02D3">
        <w:rPr>
          <w:rFonts w:ascii="Times New Roman" w:hAnsi="Times New Roman" w:cs="Times New Roman"/>
          <w:b/>
          <w:bCs/>
        </w:rPr>
        <w:t>není podnikem</w:t>
      </w:r>
      <w:r w:rsidRPr="002B02D3">
        <w:rPr>
          <w:rFonts w:ascii="Times New Roman" w:hAnsi="Times New Roman" w:cs="Times New Roman"/>
        </w:rPr>
        <w:t xml:space="preserve"> ve smyslu pravidel veřejné podpory.</w:t>
      </w:r>
    </w:p>
    <w:p w14:paraId="1A1F56A1" w14:textId="77777777" w:rsidR="002B02D3" w:rsidRPr="002B02D3" w:rsidRDefault="002B02D3" w:rsidP="002B02D3">
      <w:pPr>
        <w:rPr>
          <w:rFonts w:ascii="Times New Roman" w:hAnsi="Times New Roman" w:cs="Times New Roman"/>
        </w:rPr>
      </w:pPr>
      <w:r w:rsidRPr="002B02D3">
        <w:rPr>
          <w:rFonts w:ascii="Times New Roman" w:hAnsi="Times New Roman" w:cs="Times New Roman"/>
        </w:rPr>
        <w:t>Pokud je žadatel podnikem, uvádí své účetní období:</w:t>
      </w:r>
    </w:p>
    <w:p w14:paraId="3F4B0E85" w14:textId="77777777" w:rsidR="002B02D3" w:rsidRPr="002B02D3" w:rsidRDefault="002B02D3" w:rsidP="002B02D3">
      <w:pPr>
        <w:rPr>
          <w:rFonts w:ascii="Times New Roman" w:hAnsi="Times New Roman" w:cs="Times New Roman"/>
        </w:rPr>
      </w:pPr>
      <w:r w:rsidRPr="002B02D3">
        <w:rPr>
          <w:rFonts w:ascii="Segoe UI Symbol" w:hAnsi="Segoe UI Symbol" w:cs="Segoe UI Symbol"/>
        </w:rPr>
        <w:t>☐</w:t>
      </w:r>
      <w:r w:rsidRPr="002B02D3">
        <w:rPr>
          <w:rFonts w:ascii="Times New Roman" w:hAnsi="Times New Roman" w:cs="Times New Roman"/>
        </w:rPr>
        <w:t xml:space="preserve"> </w:t>
      </w:r>
      <w:r w:rsidRPr="002B02D3">
        <w:rPr>
          <w:rFonts w:ascii="Times New Roman" w:hAnsi="Times New Roman" w:cs="Times New Roman"/>
          <w:b/>
          <w:bCs/>
        </w:rPr>
        <w:t>kalendářní rok</w:t>
      </w:r>
    </w:p>
    <w:p w14:paraId="3D78C85A" w14:textId="77777777" w:rsidR="002B02D3" w:rsidRPr="002B02D3" w:rsidRDefault="002B02D3" w:rsidP="002B02D3">
      <w:pPr>
        <w:rPr>
          <w:rFonts w:ascii="Times New Roman" w:hAnsi="Times New Roman" w:cs="Times New Roman"/>
        </w:rPr>
      </w:pPr>
      <w:r w:rsidRPr="002B02D3">
        <w:rPr>
          <w:rFonts w:ascii="Segoe UI Symbol" w:hAnsi="Segoe UI Symbol" w:cs="Segoe UI Symbol"/>
        </w:rPr>
        <w:t>☐</w:t>
      </w:r>
      <w:r w:rsidRPr="002B02D3">
        <w:rPr>
          <w:rFonts w:ascii="Times New Roman" w:hAnsi="Times New Roman" w:cs="Times New Roman"/>
        </w:rPr>
        <w:t xml:space="preserve"> </w:t>
      </w:r>
      <w:r w:rsidRPr="002B02D3">
        <w:rPr>
          <w:rFonts w:ascii="Times New Roman" w:hAnsi="Times New Roman" w:cs="Times New Roman"/>
          <w:b/>
          <w:bCs/>
        </w:rPr>
        <w:t>hospodářský rok</w:t>
      </w:r>
      <w:r w:rsidRPr="002B02D3">
        <w:rPr>
          <w:rFonts w:ascii="Times New Roman" w:hAnsi="Times New Roman" w:cs="Times New Roman"/>
        </w:rPr>
        <w:t>, a to od ......................... do .........................</w:t>
      </w:r>
    </w:p>
    <w:p w14:paraId="63DBA7B6" w14:textId="77777777" w:rsidR="002C1EA5" w:rsidRDefault="002C1EA5" w:rsidP="002B02D3">
      <w:pPr>
        <w:rPr>
          <w:rFonts w:ascii="Times New Roman" w:hAnsi="Times New Roman" w:cs="Times New Roman"/>
          <w:b/>
          <w:bCs/>
        </w:rPr>
      </w:pPr>
    </w:p>
    <w:p w14:paraId="038C241A" w14:textId="2FA83A91" w:rsidR="002B02D3" w:rsidRPr="002B02D3" w:rsidRDefault="002B02D3" w:rsidP="002B02D3">
      <w:pPr>
        <w:rPr>
          <w:rFonts w:ascii="Times New Roman" w:hAnsi="Times New Roman" w:cs="Times New Roman"/>
          <w:b/>
          <w:bCs/>
        </w:rPr>
      </w:pPr>
      <w:r w:rsidRPr="002B02D3">
        <w:rPr>
          <w:rFonts w:ascii="Times New Roman" w:hAnsi="Times New Roman" w:cs="Times New Roman"/>
          <w:b/>
          <w:bCs/>
        </w:rPr>
        <w:t>2. Jeden podnik</w:t>
      </w:r>
    </w:p>
    <w:p w14:paraId="3251A761" w14:textId="77777777" w:rsidR="002B02D3" w:rsidRPr="002B02D3" w:rsidRDefault="002B02D3" w:rsidP="0079559B">
      <w:pPr>
        <w:jc w:val="both"/>
        <w:rPr>
          <w:rFonts w:ascii="Times New Roman" w:hAnsi="Times New Roman" w:cs="Times New Roman"/>
        </w:rPr>
      </w:pPr>
      <w:r w:rsidRPr="002B02D3">
        <w:rPr>
          <w:rFonts w:ascii="Times New Roman" w:hAnsi="Times New Roman" w:cs="Times New Roman"/>
        </w:rPr>
        <w:t xml:space="preserve">Pro účely pravidel podpory de minimis se podniky považují za </w:t>
      </w:r>
      <w:r w:rsidRPr="002B02D3">
        <w:rPr>
          <w:rFonts w:ascii="Times New Roman" w:hAnsi="Times New Roman" w:cs="Times New Roman"/>
          <w:b/>
          <w:bCs/>
        </w:rPr>
        <w:t>„jeden podnik“</w:t>
      </w:r>
      <w:r w:rsidRPr="002B02D3">
        <w:rPr>
          <w:rFonts w:ascii="Times New Roman" w:hAnsi="Times New Roman" w:cs="Times New Roman"/>
        </w:rPr>
        <w:t>, pokud mezi nimi existuje alespoň jeden z následujících vztahů:</w:t>
      </w:r>
    </w:p>
    <w:p w14:paraId="018EF4FB" w14:textId="77777777" w:rsidR="002B02D3" w:rsidRPr="002B02D3" w:rsidRDefault="002B02D3" w:rsidP="0079559B">
      <w:pPr>
        <w:jc w:val="both"/>
        <w:rPr>
          <w:rFonts w:ascii="Times New Roman" w:hAnsi="Times New Roman" w:cs="Times New Roman"/>
        </w:rPr>
      </w:pPr>
      <w:r w:rsidRPr="002B02D3">
        <w:rPr>
          <w:rFonts w:ascii="Times New Roman" w:hAnsi="Times New Roman" w:cs="Times New Roman"/>
        </w:rPr>
        <w:t>a) jeden podnik vlastní více než 50 % hlasovacích práv, která náležejí akcionářům nebo společníkům, v jiném podniku;</w:t>
      </w:r>
    </w:p>
    <w:p w14:paraId="6458F242" w14:textId="77777777" w:rsidR="002B02D3" w:rsidRPr="002B02D3" w:rsidRDefault="002B02D3" w:rsidP="0079559B">
      <w:pPr>
        <w:jc w:val="both"/>
        <w:rPr>
          <w:rFonts w:ascii="Times New Roman" w:hAnsi="Times New Roman" w:cs="Times New Roman"/>
        </w:rPr>
      </w:pPr>
      <w:r w:rsidRPr="002B02D3">
        <w:rPr>
          <w:rFonts w:ascii="Times New Roman" w:hAnsi="Times New Roman" w:cs="Times New Roman"/>
        </w:rPr>
        <w:t>b) jeden podnik má právo jmenovat nebo odvolat více než 50 % členů správního, řídícího nebo dozorčího orgánu jiného podniku;</w:t>
      </w:r>
    </w:p>
    <w:p w14:paraId="4352CD35" w14:textId="77777777" w:rsidR="002B02D3" w:rsidRPr="002B02D3" w:rsidRDefault="002B02D3" w:rsidP="0079559B">
      <w:pPr>
        <w:jc w:val="both"/>
        <w:rPr>
          <w:rFonts w:ascii="Times New Roman" w:hAnsi="Times New Roman" w:cs="Times New Roman"/>
        </w:rPr>
      </w:pPr>
      <w:r w:rsidRPr="002B02D3">
        <w:rPr>
          <w:rFonts w:ascii="Times New Roman" w:hAnsi="Times New Roman" w:cs="Times New Roman"/>
        </w:rPr>
        <w:t>c) jeden podnik má právo uplatňovat více než 50 % vlivu v jiném podniku podle smlouvy uzavřené s daným podnikem nebo podle ustanovení v jeho zakladatelské listině, zakladatelské smlouvě nebo stanovách;</w:t>
      </w:r>
    </w:p>
    <w:p w14:paraId="5A973987" w14:textId="77777777" w:rsidR="002B02D3" w:rsidRPr="002B02D3" w:rsidRDefault="002B02D3" w:rsidP="0079559B">
      <w:pPr>
        <w:jc w:val="both"/>
        <w:rPr>
          <w:rFonts w:ascii="Times New Roman" w:hAnsi="Times New Roman" w:cs="Times New Roman"/>
        </w:rPr>
      </w:pPr>
      <w:r w:rsidRPr="002B02D3">
        <w:rPr>
          <w:rFonts w:ascii="Times New Roman" w:hAnsi="Times New Roman" w:cs="Times New Roman"/>
        </w:rPr>
        <w:t>d) jeden podnik, který je akcionářem nebo společníkem jiného podniku, ovládá sám, v souladu s dohodou uzavřenou s jinými akcionáři nebo společníky daného podniku, více než 50 % hlasovacích práv náležejících akcionářům nebo společníkům v daném podniku.</w:t>
      </w:r>
    </w:p>
    <w:p w14:paraId="7686D09F" w14:textId="77777777" w:rsidR="002B02D3" w:rsidRDefault="002B02D3" w:rsidP="0079559B">
      <w:pPr>
        <w:jc w:val="both"/>
        <w:rPr>
          <w:rFonts w:ascii="Times New Roman" w:hAnsi="Times New Roman" w:cs="Times New Roman"/>
        </w:rPr>
      </w:pPr>
      <w:r w:rsidRPr="002B02D3">
        <w:rPr>
          <w:rFonts w:ascii="Times New Roman" w:hAnsi="Times New Roman" w:cs="Times New Roman"/>
        </w:rPr>
        <w:t>Za jeden podnik se považují také podniky, mezi nimiž existuje některý z výše uvedených vztahů prostřednictvím jednoho nebo více dalších podniků.</w:t>
      </w:r>
    </w:p>
    <w:p w14:paraId="64F7CBAC" w14:textId="77777777" w:rsidR="0079559B" w:rsidRPr="002B02D3" w:rsidRDefault="0079559B" w:rsidP="002B02D3">
      <w:pPr>
        <w:rPr>
          <w:rFonts w:ascii="Times New Roman" w:hAnsi="Times New Roman" w:cs="Times New Roman"/>
        </w:rPr>
      </w:pPr>
    </w:p>
    <w:p w14:paraId="2CFE6923" w14:textId="77777777" w:rsidR="002B02D3" w:rsidRPr="002B02D3" w:rsidRDefault="002B02D3" w:rsidP="002B02D3">
      <w:pPr>
        <w:rPr>
          <w:rFonts w:ascii="Times New Roman" w:hAnsi="Times New Roman" w:cs="Times New Roman"/>
        </w:rPr>
      </w:pPr>
      <w:r w:rsidRPr="002B02D3">
        <w:rPr>
          <w:rFonts w:ascii="Times New Roman" w:hAnsi="Times New Roman" w:cs="Times New Roman"/>
        </w:rPr>
        <w:lastRenderedPageBreak/>
        <w:t>Žadatel prohlašuje, že:</w:t>
      </w:r>
    </w:p>
    <w:p w14:paraId="3714237B" w14:textId="77777777" w:rsidR="002B02D3" w:rsidRPr="002B02D3" w:rsidRDefault="002B02D3" w:rsidP="002B02D3">
      <w:pPr>
        <w:rPr>
          <w:rFonts w:ascii="Times New Roman" w:hAnsi="Times New Roman" w:cs="Times New Roman"/>
        </w:rPr>
      </w:pPr>
      <w:r w:rsidRPr="002B02D3">
        <w:rPr>
          <w:rFonts w:ascii="Segoe UI Symbol" w:hAnsi="Segoe UI Symbol" w:cs="Segoe UI Symbol"/>
        </w:rPr>
        <w:t>☐</w:t>
      </w:r>
      <w:r w:rsidRPr="002B02D3">
        <w:rPr>
          <w:rFonts w:ascii="Times New Roman" w:hAnsi="Times New Roman" w:cs="Times New Roman"/>
        </w:rPr>
        <w:t xml:space="preserve"> </w:t>
      </w:r>
      <w:r w:rsidRPr="002B02D3">
        <w:rPr>
          <w:rFonts w:ascii="Times New Roman" w:hAnsi="Times New Roman" w:cs="Times New Roman"/>
          <w:b/>
          <w:bCs/>
        </w:rPr>
        <w:t>není součástí žádného „jednoho podniku“ s jinými podniky.</w:t>
      </w:r>
    </w:p>
    <w:p w14:paraId="1AA1EF44" w14:textId="77777777" w:rsidR="002B02D3" w:rsidRPr="002B02D3" w:rsidRDefault="002B02D3" w:rsidP="002B02D3">
      <w:pPr>
        <w:rPr>
          <w:rFonts w:ascii="Times New Roman" w:hAnsi="Times New Roman" w:cs="Times New Roman"/>
        </w:rPr>
      </w:pPr>
      <w:r w:rsidRPr="002B02D3">
        <w:rPr>
          <w:rFonts w:ascii="Segoe UI Symbol" w:hAnsi="Segoe UI Symbol" w:cs="Segoe UI Symbol"/>
        </w:rPr>
        <w:t>☐</w:t>
      </w:r>
      <w:r w:rsidRPr="002B02D3">
        <w:rPr>
          <w:rFonts w:ascii="Times New Roman" w:hAnsi="Times New Roman" w:cs="Times New Roman"/>
        </w:rPr>
        <w:t xml:space="preserve"> </w:t>
      </w:r>
      <w:r w:rsidRPr="002B02D3">
        <w:rPr>
          <w:rFonts w:ascii="Times New Roman" w:hAnsi="Times New Roman" w:cs="Times New Roman"/>
          <w:b/>
          <w:bCs/>
        </w:rPr>
        <w:t>je součástí „jednoho podniku“ s následujícími podniky:</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547"/>
        <w:gridCol w:w="2835"/>
        <w:gridCol w:w="2268"/>
      </w:tblGrid>
      <w:tr w:rsidR="002B02D3" w:rsidRPr="002B02D3" w14:paraId="31CE4606" w14:textId="77777777" w:rsidTr="002C1EA5">
        <w:trPr>
          <w:tblHeader/>
          <w:tblCellSpacing w:w="15" w:type="dxa"/>
        </w:trPr>
        <w:tc>
          <w:tcPr>
            <w:tcW w:w="2502" w:type="dxa"/>
            <w:vAlign w:val="center"/>
            <w:hideMark/>
          </w:tcPr>
          <w:p w14:paraId="5164C56A" w14:textId="77777777" w:rsidR="002B02D3" w:rsidRPr="002B02D3" w:rsidRDefault="002B02D3" w:rsidP="002B02D3">
            <w:pPr>
              <w:rPr>
                <w:rFonts w:ascii="Times New Roman" w:hAnsi="Times New Roman" w:cs="Times New Roman"/>
                <w:b/>
                <w:bCs/>
              </w:rPr>
            </w:pPr>
            <w:r w:rsidRPr="002B02D3">
              <w:rPr>
                <w:rFonts w:ascii="Times New Roman" w:hAnsi="Times New Roman" w:cs="Times New Roman"/>
                <w:b/>
                <w:bCs/>
              </w:rPr>
              <w:t>Obchodní firma / název</w:t>
            </w:r>
          </w:p>
        </w:tc>
        <w:tc>
          <w:tcPr>
            <w:tcW w:w="2805" w:type="dxa"/>
            <w:vAlign w:val="center"/>
            <w:hideMark/>
          </w:tcPr>
          <w:p w14:paraId="21F658D0" w14:textId="77777777" w:rsidR="002B02D3" w:rsidRPr="002B02D3" w:rsidRDefault="002B02D3" w:rsidP="002B02D3">
            <w:pPr>
              <w:rPr>
                <w:rFonts w:ascii="Times New Roman" w:hAnsi="Times New Roman" w:cs="Times New Roman"/>
                <w:b/>
                <w:bCs/>
              </w:rPr>
            </w:pPr>
            <w:r w:rsidRPr="002B02D3">
              <w:rPr>
                <w:rFonts w:ascii="Times New Roman" w:hAnsi="Times New Roman" w:cs="Times New Roman"/>
                <w:b/>
                <w:bCs/>
              </w:rPr>
              <w:t>Sídlo / adresa</w:t>
            </w:r>
          </w:p>
        </w:tc>
        <w:tc>
          <w:tcPr>
            <w:tcW w:w="2223" w:type="dxa"/>
            <w:vAlign w:val="center"/>
            <w:hideMark/>
          </w:tcPr>
          <w:p w14:paraId="02B9ED39" w14:textId="77777777" w:rsidR="002B02D3" w:rsidRPr="002B02D3" w:rsidRDefault="002B02D3" w:rsidP="002B02D3">
            <w:pPr>
              <w:rPr>
                <w:rFonts w:ascii="Times New Roman" w:hAnsi="Times New Roman" w:cs="Times New Roman"/>
                <w:b/>
                <w:bCs/>
              </w:rPr>
            </w:pPr>
            <w:r w:rsidRPr="002B02D3">
              <w:rPr>
                <w:rFonts w:ascii="Times New Roman" w:hAnsi="Times New Roman" w:cs="Times New Roman"/>
                <w:b/>
                <w:bCs/>
              </w:rPr>
              <w:t>IČO</w:t>
            </w:r>
          </w:p>
        </w:tc>
      </w:tr>
      <w:tr w:rsidR="002B02D3" w:rsidRPr="002B02D3" w14:paraId="04CDBA02" w14:textId="77777777" w:rsidTr="002C1EA5">
        <w:trPr>
          <w:tblCellSpacing w:w="15" w:type="dxa"/>
        </w:trPr>
        <w:tc>
          <w:tcPr>
            <w:tcW w:w="2502" w:type="dxa"/>
            <w:vAlign w:val="center"/>
            <w:hideMark/>
          </w:tcPr>
          <w:p w14:paraId="5161355D" w14:textId="77777777" w:rsidR="002B02D3" w:rsidRPr="002B02D3" w:rsidRDefault="002B02D3" w:rsidP="002B02D3">
            <w:pPr>
              <w:rPr>
                <w:rFonts w:ascii="Times New Roman" w:hAnsi="Times New Roman" w:cs="Times New Roman"/>
                <w:b/>
                <w:bCs/>
              </w:rPr>
            </w:pPr>
          </w:p>
        </w:tc>
        <w:tc>
          <w:tcPr>
            <w:tcW w:w="2805" w:type="dxa"/>
            <w:vAlign w:val="center"/>
            <w:hideMark/>
          </w:tcPr>
          <w:p w14:paraId="194911D2" w14:textId="77777777" w:rsidR="002B02D3" w:rsidRPr="002B02D3" w:rsidRDefault="002B02D3" w:rsidP="002B02D3">
            <w:pPr>
              <w:rPr>
                <w:rFonts w:ascii="Times New Roman" w:hAnsi="Times New Roman" w:cs="Times New Roman"/>
              </w:rPr>
            </w:pPr>
          </w:p>
        </w:tc>
        <w:tc>
          <w:tcPr>
            <w:tcW w:w="2223" w:type="dxa"/>
            <w:vAlign w:val="center"/>
            <w:hideMark/>
          </w:tcPr>
          <w:p w14:paraId="233D6162" w14:textId="77777777" w:rsidR="002B02D3" w:rsidRPr="002B02D3" w:rsidRDefault="002B02D3" w:rsidP="002B02D3">
            <w:pPr>
              <w:rPr>
                <w:rFonts w:ascii="Times New Roman" w:hAnsi="Times New Roman" w:cs="Times New Roman"/>
              </w:rPr>
            </w:pPr>
          </w:p>
        </w:tc>
      </w:tr>
      <w:tr w:rsidR="002B02D3" w:rsidRPr="002B02D3" w14:paraId="297F20B3" w14:textId="77777777" w:rsidTr="002C1EA5">
        <w:trPr>
          <w:tblCellSpacing w:w="15" w:type="dxa"/>
        </w:trPr>
        <w:tc>
          <w:tcPr>
            <w:tcW w:w="2502" w:type="dxa"/>
            <w:vAlign w:val="center"/>
            <w:hideMark/>
          </w:tcPr>
          <w:p w14:paraId="63658430" w14:textId="77777777" w:rsidR="002B02D3" w:rsidRPr="002B02D3" w:rsidRDefault="002B02D3" w:rsidP="002B02D3">
            <w:pPr>
              <w:rPr>
                <w:rFonts w:ascii="Times New Roman" w:hAnsi="Times New Roman" w:cs="Times New Roman"/>
              </w:rPr>
            </w:pPr>
          </w:p>
        </w:tc>
        <w:tc>
          <w:tcPr>
            <w:tcW w:w="2805" w:type="dxa"/>
            <w:vAlign w:val="center"/>
            <w:hideMark/>
          </w:tcPr>
          <w:p w14:paraId="488D1EBF" w14:textId="77777777" w:rsidR="002B02D3" w:rsidRPr="002B02D3" w:rsidRDefault="002B02D3" w:rsidP="002B02D3">
            <w:pPr>
              <w:rPr>
                <w:rFonts w:ascii="Times New Roman" w:hAnsi="Times New Roman" w:cs="Times New Roman"/>
              </w:rPr>
            </w:pPr>
          </w:p>
        </w:tc>
        <w:tc>
          <w:tcPr>
            <w:tcW w:w="2223" w:type="dxa"/>
            <w:vAlign w:val="center"/>
            <w:hideMark/>
          </w:tcPr>
          <w:p w14:paraId="68E16225" w14:textId="77777777" w:rsidR="002B02D3" w:rsidRPr="002B02D3" w:rsidRDefault="002B02D3" w:rsidP="002B02D3">
            <w:pPr>
              <w:rPr>
                <w:rFonts w:ascii="Times New Roman" w:hAnsi="Times New Roman" w:cs="Times New Roman"/>
              </w:rPr>
            </w:pPr>
          </w:p>
        </w:tc>
      </w:tr>
      <w:tr w:rsidR="002B02D3" w:rsidRPr="002B02D3" w14:paraId="72EFE70C" w14:textId="77777777" w:rsidTr="002C1EA5">
        <w:trPr>
          <w:tblCellSpacing w:w="15" w:type="dxa"/>
        </w:trPr>
        <w:tc>
          <w:tcPr>
            <w:tcW w:w="2502" w:type="dxa"/>
            <w:vAlign w:val="center"/>
            <w:hideMark/>
          </w:tcPr>
          <w:p w14:paraId="0D164527" w14:textId="77777777" w:rsidR="002B02D3" w:rsidRPr="002B02D3" w:rsidRDefault="002B02D3" w:rsidP="002B02D3">
            <w:pPr>
              <w:rPr>
                <w:rFonts w:ascii="Times New Roman" w:hAnsi="Times New Roman" w:cs="Times New Roman"/>
              </w:rPr>
            </w:pPr>
          </w:p>
        </w:tc>
        <w:tc>
          <w:tcPr>
            <w:tcW w:w="2805" w:type="dxa"/>
            <w:vAlign w:val="center"/>
            <w:hideMark/>
          </w:tcPr>
          <w:p w14:paraId="2A679FA4" w14:textId="77777777" w:rsidR="002B02D3" w:rsidRPr="002B02D3" w:rsidRDefault="002B02D3" w:rsidP="002B02D3">
            <w:pPr>
              <w:rPr>
                <w:rFonts w:ascii="Times New Roman" w:hAnsi="Times New Roman" w:cs="Times New Roman"/>
              </w:rPr>
            </w:pPr>
          </w:p>
        </w:tc>
        <w:tc>
          <w:tcPr>
            <w:tcW w:w="2223" w:type="dxa"/>
            <w:vAlign w:val="center"/>
            <w:hideMark/>
          </w:tcPr>
          <w:p w14:paraId="64643270" w14:textId="77777777" w:rsidR="002B02D3" w:rsidRPr="002B02D3" w:rsidRDefault="002B02D3" w:rsidP="002B02D3">
            <w:pPr>
              <w:rPr>
                <w:rFonts w:ascii="Times New Roman" w:hAnsi="Times New Roman" w:cs="Times New Roman"/>
              </w:rPr>
            </w:pPr>
          </w:p>
        </w:tc>
      </w:tr>
      <w:tr w:rsidR="002B02D3" w:rsidRPr="002B02D3" w14:paraId="18314A69" w14:textId="77777777" w:rsidTr="002C1EA5">
        <w:trPr>
          <w:tblCellSpacing w:w="15" w:type="dxa"/>
        </w:trPr>
        <w:tc>
          <w:tcPr>
            <w:tcW w:w="2502" w:type="dxa"/>
            <w:vAlign w:val="center"/>
            <w:hideMark/>
          </w:tcPr>
          <w:p w14:paraId="787FBAEE" w14:textId="77777777" w:rsidR="002B02D3" w:rsidRPr="002B02D3" w:rsidRDefault="002B02D3" w:rsidP="002B02D3">
            <w:pPr>
              <w:rPr>
                <w:rFonts w:ascii="Times New Roman" w:hAnsi="Times New Roman" w:cs="Times New Roman"/>
              </w:rPr>
            </w:pPr>
          </w:p>
        </w:tc>
        <w:tc>
          <w:tcPr>
            <w:tcW w:w="2805" w:type="dxa"/>
            <w:vAlign w:val="center"/>
            <w:hideMark/>
          </w:tcPr>
          <w:p w14:paraId="57333B2A" w14:textId="77777777" w:rsidR="002B02D3" w:rsidRPr="002B02D3" w:rsidRDefault="002B02D3" w:rsidP="002B02D3">
            <w:pPr>
              <w:rPr>
                <w:rFonts w:ascii="Times New Roman" w:hAnsi="Times New Roman" w:cs="Times New Roman"/>
              </w:rPr>
            </w:pPr>
          </w:p>
        </w:tc>
        <w:tc>
          <w:tcPr>
            <w:tcW w:w="2223" w:type="dxa"/>
            <w:vAlign w:val="center"/>
            <w:hideMark/>
          </w:tcPr>
          <w:p w14:paraId="63719A17" w14:textId="77777777" w:rsidR="002B02D3" w:rsidRPr="002B02D3" w:rsidRDefault="002B02D3" w:rsidP="002B02D3">
            <w:pPr>
              <w:rPr>
                <w:rFonts w:ascii="Times New Roman" w:hAnsi="Times New Roman" w:cs="Times New Roman"/>
              </w:rPr>
            </w:pPr>
          </w:p>
        </w:tc>
      </w:tr>
      <w:tr w:rsidR="002B02D3" w:rsidRPr="002B02D3" w14:paraId="783754A9" w14:textId="77777777" w:rsidTr="002C1EA5">
        <w:trPr>
          <w:tblCellSpacing w:w="15" w:type="dxa"/>
        </w:trPr>
        <w:tc>
          <w:tcPr>
            <w:tcW w:w="2502" w:type="dxa"/>
            <w:vAlign w:val="center"/>
            <w:hideMark/>
          </w:tcPr>
          <w:p w14:paraId="360060C2" w14:textId="77777777" w:rsidR="002B02D3" w:rsidRPr="002B02D3" w:rsidRDefault="002B02D3" w:rsidP="002B02D3">
            <w:pPr>
              <w:rPr>
                <w:rFonts w:ascii="Times New Roman" w:hAnsi="Times New Roman" w:cs="Times New Roman"/>
              </w:rPr>
            </w:pPr>
          </w:p>
        </w:tc>
        <w:tc>
          <w:tcPr>
            <w:tcW w:w="2805" w:type="dxa"/>
            <w:vAlign w:val="center"/>
            <w:hideMark/>
          </w:tcPr>
          <w:p w14:paraId="478CB84F" w14:textId="77777777" w:rsidR="002B02D3" w:rsidRPr="002B02D3" w:rsidRDefault="002B02D3" w:rsidP="002B02D3">
            <w:pPr>
              <w:rPr>
                <w:rFonts w:ascii="Times New Roman" w:hAnsi="Times New Roman" w:cs="Times New Roman"/>
              </w:rPr>
            </w:pPr>
          </w:p>
        </w:tc>
        <w:tc>
          <w:tcPr>
            <w:tcW w:w="2223" w:type="dxa"/>
            <w:vAlign w:val="center"/>
            <w:hideMark/>
          </w:tcPr>
          <w:p w14:paraId="7C8793A0" w14:textId="77777777" w:rsidR="002B02D3" w:rsidRPr="002B02D3" w:rsidRDefault="002B02D3" w:rsidP="002B02D3">
            <w:pPr>
              <w:rPr>
                <w:rFonts w:ascii="Times New Roman" w:hAnsi="Times New Roman" w:cs="Times New Roman"/>
              </w:rPr>
            </w:pPr>
          </w:p>
        </w:tc>
      </w:tr>
      <w:tr w:rsidR="002C1EA5" w:rsidRPr="002B02D3" w14:paraId="70F3385F" w14:textId="77777777" w:rsidTr="002C1EA5">
        <w:trPr>
          <w:tblCellSpacing w:w="15" w:type="dxa"/>
        </w:trPr>
        <w:tc>
          <w:tcPr>
            <w:tcW w:w="2502" w:type="dxa"/>
            <w:vAlign w:val="center"/>
          </w:tcPr>
          <w:p w14:paraId="6336B23C" w14:textId="77777777" w:rsidR="002C1EA5" w:rsidRPr="002B02D3" w:rsidRDefault="002C1EA5" w:rsidP="002B02D3">
            <w:pPr>
              <w:rPr>
                <w:rFonts w:ascii="Times New Roman" w:hAnsi="Times New Roman" w:cs="Times New Roman"/>
              </w:rPr>
            </w:pPr>
          </w:p>
        </w:tc>
        <w:tc>
          <w:tcPr>
            <w:tcW w:w="2805" w:type="dxa"/>
            <w:vAlign w:val="center"/>
          </w:tcPr>
          <w:p w14:paraId="4460A59A" w14:textId="77777777" w:rsidR="002C1EA5" w:rsidRPr="002B02D3" w:rsidRDefault="002C1EA5" w:rsidP="002B02D3">
            <w:pPr>
              <w:rPr>
                <w:rFonts w:ascii="Times New Roman" w:hAnsi="Times New Roman" w:cs="Times New Roman"/>
              </w:rPr>
            </w:pPr>
          </w:p>
        </w:tc>
        <w:tc>
          <w:tcPr>
            <w:tcW w:w="2223" w:type="dxa"/>
            <w:vAlign w:val="center"/>
          </w:tcPr>
          <w:p w14:paraId="4ABDDDCF" w14:textId="77777777" w:rsidR="002C1EA5" w:rsidRPr="002B02D3" w:rsidRDefault="002C1EA5" w:rsidP="002B02D3">
            <w:pPr>
              <w:rPr>
                <w:rFonts w:ascii="Times New Roman" w:hAnsi="Times New Roman" w:cs="Times New Roman"/>
              </w:rPr>
            </w:pPr>
          </w:p>
        </w:tc>
      </w:tr>
      <w:tr w:rsidR="002C1EA5" w:rsidRPr="002B02D3" w14:paraId="472B6B4E" w14:textId="77777777" w:rsidTr="002C1EA5">
        <w:trPr>
          <w:tblCellSpacing w:w="15" w:type="dxa"/>
        </w:trPr>
        <w:tc>
          <w:tcPr>
            <w:tcW w:w="2502" w:type="dxa"/>
            <w:vAlign w:val="center"/>
          </w:tcPr>
          <w:p w14:paraId="3DC67D1D" w14:textId="77777777" w:rsidR="002C1EA5" w:rsidRPr="002B02D3" w:rsidRDefault="002C1EA5" w:rsidP="002B02D3">
            <w:pPr>
              <w:rPr>
                <w:rFonts w:ascii="Times New Roman" w:hAnsi="Times New Roman" w:cs="Times New Roman"/>
              </w:rPr>
            </w:pPr>
          </w:p>
        </w:tc>
        <w:tc>
          <w:tcPr>
            <w:tcW w:w="2805" w:type="dxa"/>
            <w:vAlign w:val="center"/>
          </w:tcPr>
          <w:p w14:paraId="02BA8AE5" w14:textId="77777777" w:rsidR="002C1EA5" w:rsidRPr="002B02D3" w:rsidRDefault="002C1EA5" w:rsidP="002B02D3">
            <w:pPr>
              <w:rPr>
                <w:rFonts w:ascii="Times New Roman" w:hAnsi="Times New Roman" w:cs="Times New Roman"/>
              </w:rPr>
            </w:pPr>
          </w:p>
        </w:tc>
        <w:tc>
          <w:tcPr>
            <w:tcW w:w="2223" w:type="dxa"/>
            <w:vAlign w:val="center"/>
          </w:tcPr>
          <w:p w14:paraId="496F2000" w14:textId="77777777" w:rsidR="002C1EA5" w:rsidRPr="002B02D3" w:rsidRDefault="002C1EA5" w:rsidP="002B02D3">
            <w:pPr>
              <w:rPr>
                <w:rFonts w:ascii="Times New Roman" w:hAnsi="Times New Roman" w:cs="Times New Roman"/>
              </w:rPr>
            </w:pPr>
          </w:p>
        </w:tc>
      </w:tr>
    </w:tbl>
    <w:p w14:paraId="7DB7DB31" w14:textId="4FF543DC" w:rsidR="002B02D3" w:rsidRPr="002B02D3" w:rsidRDefault="002B02D3" w:rsidP="002B02D3">
      <w:pPr>
        <w:rPr>
          <w:rFonts w:ascii="Times New Roman" w:hAnsi="Times New Roman" w:cs="Times New Roman"/>
        </w:rPr>
      </w:pPr>
    </w:p>
    <w:p w14:paraId="1160D420" w14:textId="77777777" w:rsidR="002B02D3" w:rsidRPr="002B02D3" w:rsidRDefault="002B02D3" w:rsidP="002B02D3">
      <w:pPr>
        <w:rPr>
          <w:rFonts w:ascii="Times New Roman" w:hAnsi="Times New Roman" w:cs="Times New Roman"/>
          <w:b/>
          <w:bCs/>
        </w:rPr>
      </w:pPr>
      <w:r w:rsidRPr="002B02D3">
        <w:rPr>
          <w:rFonts w:ascii="Times New Roman" w:hAnsi="Times New Roman" w:cs="Times New Roman"/>
          <w:b/>
          <w:bCs/>
        </w:rPr>
        <w:t>3. Spojení nebo nabytí podniku</w:t>
      </w:r>
    </w:p>
    <w:p w14:paraId="4AB683B3" w14:textId="77777777" w:rsidR="002B02D3" w:rsidRPr="002B02D3" w:rsidRDefault="002B02D3" w:rsidP="002B02D3">
      <w:pPr>
        <w:rPr>
          <w:rFonts w:ascii="Times New Roman" w:hAnsi="Times New Roman" w:cs="Times New Roman"/>
        </w:rPr>
      </w:pPr>
      <w:r w:rsidRPr="002B02D3">
        <w:rPr>
          <w:rFonts w:ascii="Times New Roman" w:hAnsi="Times New Roman" w:cs="Times New Roman"/>
        </w:rPr>
        <w:t xml:space="preserve">Žadatel prohlašuje, že v průběhu </w:t>
      </w:r>
      <w:r w:rsidRPr="002B02D3">
        <w:rPr>
          <w:rFonts w:ascii="Times New Roman" w:hAnsi="Times New Roman" w:cs="Times New Roman"/>
          <w:b/>
          <w:bCs/>
        </w:rPr>
        <w:t>předcházejících tří let</w:t>
      </w:r>
      <w:r w:rsidRPr="002B02D3">
        <w:rPr>
          <w:rFonts w:ascii="Times New Roman" w:hAnsi="Times New Roman" w:cs="Times New Roman"/>
        </w:rPr>
        <w:t>:</w:t>
      </w:r>
    </w:p>
    <w:p w14:paraId="56E74D15" w14:textId="77777777" w:rsidR="002B02D3" w:rsidRPr="002B02D3" w:rsidRDefault="002B02D3" w:rsidP="002B02D3">
      <w:pPr>
        <w:rPr>
          <w:rFonts w:ascii="Times New Roman" w:hAnsi="Times New Roman" w:cs="Times New Roman"/>
        </w:rPr>
      </w:pPr>
      <w:r w:rsidRPr="002B02D3">
        <w:rPr>
          <w:rFonts w:ascii="Segoe UI Symbol" w:hAnsi="Segoe UI Symbol" w:cs="Segoe UI Symbol"/>
        </w:rPr>
        <w:t>☐</w:t>
      </w:r>
      <w:r w:rsidRPr="002B02D3">
        <w:rPr>
          <w:rFonts w:ascii="Times New Roman" w:hAnsi="Times New Roman" w:cs="Times New Roman"/>
        </w:rPr>
        <w:t xml:space="preserve"> </w:t>
      </w:r>
      <w:r w:rsidRPr="002B02D3">
        <w:rPr>
          <w:rFonts w:ascii="Times New Roman" w:hAnsi="Times New Roman" w:cs="Times New Roman"/>
          <w:b/>
          <w:bCs/>
        </w:rPr>
        <w:t>nevznikl spojením nebo nabytím jiného podniku.</w:t>
      </w:r>
    </w:p>
    <w:p w14:paraId="0284FD6B" w14:textId="77777777" w:rsidR="002B02D3" w:rsidRPr="002B02D3" w:rsidRDefault="002B02D3" w:rsidP="002B02D3">
      <w:pPr>
        <w:rPr>
          <w:rFonts w:ascii="Times New Roman" w:hAnsi="Times New Roman" w:cs="Times New Roman"/>
        </w:rPr>
      </w:pPr>
      <w:r w:rsidRPr="002B02D3">
        <w:rPr>
          <w:rFonts w:ascii="Segoe UI Symbol" w:hAnsi="Segoe UI Symbol" w:cs="Segoe UI Symbol"/>
        </w:rPr>
        <w:t>☐</w:t>
      </w:r>
      <w:r w:rsidRPr="002B02D3">
        <w:rPr>
          <w:rFonts w:ascii="Times New Roman" w:hAnsi="Times New Roman" w:cs="Times New Roman"/>
        </w:rPr>
        <w:t xml:space="preserve"> </w:t>
      </w:r>
      <w:r w:rsidRPr="002B02D3">
        <w:rPr>
          <w:rFonts w:ascii="Times New Roman" w:hAnsi="Times New Roman" w:cs="Times New Roman"/>
          <w:b/>
          <w:bCs/>
        </w:rPr>
        <w:t>vznikl spojením nebo nabytím jiného podniku</w:t>
      </w:r>
      <w:r w:rsidRPr="002B02D3">
        <w:rPr>
          <w:rFonts w:ascii="Times New Roman" w:hAnsi="Times New Roman" w:cs="Times New Roman"/>
        </w:rPr>
        <w:t>, a to:</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32"/>
        <w:gridCol w:w="537"/>
        <w:gridCol w:w="491"/>
      </w:tblGrid>
      <w:tr w:rsidR="002B02D3" w:rsidRPr="002B02D3" w14:paraId="72C56F51" w14:textId="77777777">
        <w:trPr>
          <w:tblHeader/>
          <w:tblCellSpacing w:w="15" w:type="dxa"/>
        </w:trPr>
        <w:tc>
          <w:tcPr>
            <w:tcW w:w="0" w:type="auto"/>
            <w:vAlign w:val="center"/>
            <w:hideMark/>
          </w:tcPr>
          <w:p w14:paraId="42FA9CBB" w14:textId="77777777" w:rsidR="002B02D3" w:rsidRPr="002B02D3" w:rsidRDefault="002B02D3" w:rsidP="002B02D3">
            <w:pPr>
              <w:rPr>
                <w:rFonts w:ascii="Times New Roman" w:hAnsi="Times New Roman" w:cs="Times New Roman"/>
                <w:b/>
                <w:bCs/>
              </w:rPr>
            </w:pPr>
            <w:r w:rsidRPr="002B02D3">
              <w:rPr>
                <w:rFonts w:ascii="Times New Roman" w:hAnsi="Times New Roman" w:cs="Times New Roman"/>
                <w:b/>
                <w:bCs/>
              </w:rPr>
              <w:t>Obchodní firma / název podniku</w:t>
            </w:r>
          </w:p>
        </w:tc>
        <w:tc>
          <w:tcPr>
            <w:tcW w:w="0" w:type="auto"/>
            <w:vAlign w:val="center"/>
            <w:hideMark/>
          </w:tcPr>
          <w:p w14:paraId="235B87E1" w14:textId="77777777" w:rsidR="002B02D3" w:rsidRPr="002B02D3" w:rsidRDefault="002B02D3" w:rsidP="002B02D3">
            <w:pPr>
              <w:rPr>
                <w:rFonts w:ascii="Times New Roman" w:hAnsi="Times New Roman" w:cs="Times New Roman"/>
                <w:b/>
                <w:bCs/>
              </w:rPr>
            </w:pPr>
            <w:r w:rsidRPr="002B02D3">
              <w:rPr>
                <w:rFonts w:ascii="Times New Roman" w:hAnsi="Times New Roman" w:cs="Times New Roman"/>
                <w:b/>
                <w:bCs/>
              </w:rPr>
              <w:t>Sídlo</w:t>
            </w:r>
          </w:p>
        </w:tc>
        <w:tc>
          <w:tcPr>
            <w:tcW w:w="0" w:type="auto"/>
            <w:vAlign w:val="center"/>
            <w:hideMark/>
          </w:tcPr>
          <w:p w14:paraId="09789A55" w14:textId="77777777" w:rsidR="002B02D3" w:rsidRPr="002B02D3" w:rsidRDefault="002B02D3" w:rsidP="002B02D3">
            <w:pPr>
              <w:rPr>
                <w:rFonts w:ascii="Times New Roman" w:hAnsi="Times New Roman" w:cs="Times New Roman"/>
                <w:b/>
                <w:bCs/>
              </w:rPr>
            </w:pPr>
            <w:r w:rsidRPr="002B02D3">
              <w:rPr>
                <w:rFonts w:ascii="Times New Roman" w:hAnsi="Times New Roman" w:cs="Times New Roman"/>
                <w:b/>
                <w:bCs/>
              </w:rPr>
              <w:t>IČO</w:t>
            </w:r>
          </w:p>
        </w:tc>
      </w:tr>
      <w:tr w:rsidR="002B02D3" w:rsidRPr="002B02D3" w14:paraId="27E42CB8" w14:textId="77777777">
        <w:trPr>
          <w:tblCellSpacing w:w="15" w:type="dxa"/>
        </w:trPr>
        <w:tc>
          <w:tcPr>
            <w:tcW w:w="0" w:type="auto"/>
            <w:vAlign w:val="center"/>
            <w:hideMark/>
          </w:tcPr>
          <w:p w14:paraId="1B4C585C" w14:textId="77777777" w:rsidR="002B02D3" w:rsidRPr="002B02D3" w:rsidRDefault="002B02D3" w:rsidP="002B02D3">
            <w:pPr>
              <w:rPr>
                <w:rFonts w:ascii="Times New Roman" w:hAnsi="Times New Roman" w:cs="Times New Roman"/>
                <w:b/>
                <w:bCs/>
              </w:rPr>
            </w:pPr>
          </w:p>
        </w:tc>
        <w:tc>
          <w:tcPr>
            <w:tcW w:w="0" w:type="auto"/>
            <w:vAlign w:val="center"/>
            <w:hideMark/>
          </w:tcPr>
          <w:p w14:paraId="5AE6847B" w14:textId="77777777" w:rsidR="002B02D3" w:rsidRPr="002B02D3" w:rsidRDefault="002B02D3" w:rsidP="002B02D3">
            <w:pPr>
              <w:rPr>
                <w:rFonts w:ascii="Times New Roman" w:hAnsi="Times New Roman" w:cs="Times New Roman"/>
              </w:rPr>
            </w:pPr>
          </w:p>
        </w:tc>
        <w:tc>
          <w:tcPr>
            <w:tcW w:w="0" w:type="auto"/>
            <w:vAlign w:val="center"/>
            <w:hideMark/>
          </w:tcPr>
          <w:p w14:paraId="58755253" w14:textId="77777777" w:rsidR="002B02D3" w:rsidRPr="002B02D3" w:rsidRDefault="002B02D3" w:rsidP="002B02D3">
            <w:pPr>
              <w:rPr>
                <w:rFonts w:ascii="Times New Roman" w:hAnsi="Times New Roman" w:cs="Times New Roman"/>
              </w:rPr>
            </w:pPr>
          </w:p>
        </w:tc>
      </w:tr>
      <w:tr w:rsidR="002B02D3" w:rsidRPr="002B02D3" w14:paraId="4FAC52B4" w14:textId="77777777">
        <w:trPr>
          <w:tblCellSpacing w:w="15" w:type="dxa"/>
        </w:trPr>
        <w:tc>
          <w:tcPr>
            <w:tcW w:w="0" w:type="auto"/>
            <w:vAlign w:val="center"/>
            <w:hideMark/>
          </w:tcPr>
          <w:p w14:paraId="77945E44" w14:textId="77777777" w:rsidR="002B02D3" w:rsidRPr="002B02D3" w:rsidRDefault="002B02D3" w:rsidP="002B02D3">
            <w:pPr>
              <w:rPr>
                <w:rFonts w:ascii="Times New Roman" w:hAnsi="Times New Roman" w:cs="Times New Roman"/>
              </w:rPr>
            </w:pPr>
          </w:p>
        </w:tc>
        <w:tc>
          <w:tcPr>
            <w:tcW w:w="0" w:type="auto"/>
            <w:vAlign w:val="center"/>
            <w:hideMark/>
          </w:tcPr>
          <w:p w14:paraId="11F1453A" w14:textId="77777777" w:rsidR="002B02D3" w:rsidRPr="002B02D3" w:rsidRDefault="002B02D3" w:rsidP="002B02D3">
            <w:pPr>
              <w:rPr>
                <w:rFonts w:ascii="Times New Roman" w:hAnsi="Times New Roman" w:cs="Times New Roman"/>
              </w:rPr>
            </w:pPr>
          </w:p>
        </w:tc>
        <w:tc>
          <w:tcPr>
            <w:tcW w:w="0" w:type="auto"/>
            <w:vAlign w:val="center"/>
            <w:hideMark/>
          </w:tcPr>
          <w:p w14:paraId="6FF9728C" w14:textId="77777777" w:rsidR="002B02D3" w:rsidRPr="002B02D3" w:rsidRDefault="002B02D3" w:rsidP="002B02D3">
            <w:pPr>
              <w:rPr>
                <w:rFonts w:ascii="Times New Roman" w:hAnsi="Times New Roman" w:cs="Times New Roman"/>
              </w:rPr>
            </w:pPr>
          </w:p>
        </w:tc>
      </w:tr>
    </w:tbl>
    <w:p w14:paraId="20EDA852" w14:textId="77777777" w:rsidR="002B02D3" w:rsidRPr="002B02D3" w:rsidRDefault="002B02D3" w:rsidP="0079559B">
      <w:pPr>
        <w:jc w:val="both"/>
        <w:rPr>
          <w:rFonts w:ascii="Times New Roman" w:hAnsi="Times New Roman" w:cs="Times New Roman"/>
        </w:rPr>
      </w:pPr>
      <w:r w:rsidRPr="002B02D3">
        <w:rPr>
          <w:rFonts w:ascii="Times New Roman" w:hAnsi="Times New Roman" w:cs="Times New Roman"/>
        </w:rPr>
        <w:t>V případě spojení nebo nabytí podniku žadatel uvede informace o podporách de minimis, které byly poskytnuty podnikům účastnícím se spojení nebo nabytí a které je třeba zohlednit při posuzování limitu podpory de minimis: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01"/>
        <w:gridCol w:w="1596"/>
        <w:gridCol w:w="2268"/>
        <w:gridCol w:w="2835"/>
      </w:tblGrid>
      <w:tr w:rsidR="002B02D3" w:rsidRPr="002B02D3" w14:paraId="0D0686C8" w14:textId="77777777" w:rsidTr="00EB0AA3">
        <w:trPr>
          <w:tblHeader/>
          <w:tblCellSpacing w:w="15" w:type="dxa"/>
        </w:trPr>
        <w:tc>
          <w:tcPr>
            <w:tcW w:w="0" w:type="auto"/>
            <w:vAlign w:val="center"/>
            <w:hideMark/>
          </w:tcPr>
          <w:p w14:paraId="585F1EF7" w14:textId="77777777" w:rsidR="002B02D3" w:rsidRPr="002B02D3" w:rsidRDefault="002B02D3" w:rsidP="002B02D3">
            <w:pPr>
              <w:rPr>
                <w:rFonts w:ascii="Times New Roman" w:hAnsi="Times New Roman" w:cs="Times New Roman"/>
                <w:b/>
                <w:bCs/>
              </w:rPr>
            </w:pPr>
            <w:r w:rsidRPr="002B02D3">
              <w:rPr>
                <w:rFonts w:ascii="Times New Roman" w:hAnsi="Times New Roman" w:cs="Times New Roman"/>
                <w:b/>
                <w:bCs/>
              </w:rPr>
              <w:t>Datum poskytnutí</w:t>
            </w:r>
          </w:p>
        </w:tc>
        <w:tc>
          <w:tcPr>
            <w:tcW w:w="1566" w:type="dxa"/>
            <w:vAlign w:val="center"/>
            <w:hideMark/>
          </w:tcPr>
          <w:p w14:paraId="5433C704" w14:textId="77777777" w:rsidR="002B02D3" w:rsidRPr="002B02D3" w:rsidRDefault="002B02D3" w:rsidP="002B02D3">
            <w:pPr>
              <w:rPr>
                <w:rFonts w:ascii="Times New Roman" w:hAnsi="Times New Roman" w:cs="Times New Roman"/>
                <w:b/>
                <w:bCs/>
              </w:rPr>
            </w:pPr>
            <w:r w:rsidRPr="002B02D3">
              <w:rPr>
                <w:rFonts w:ascii="Times New Roman" w:hAnsi="Times New Roman" w:cs="Times New Roman"/>
                <w:b/>
                <w:bCs/>
              </w:rPr>
              <w:t>Poskytovatel</w:t>
            </w:r>
          </w:p>
        </w:tc>
        <w:tc>
          <w:tcPr>
            <w:tcW w:w="2238" w:type="dxa"/>
            <w:vAlign w:val="center"/>
            <w:hideMark/>
          </w:tcPr>
          <w:p w14:paraId="6166C3C3" w14:textId="77777777" w:rsidR="002B02D3" w:rsidRPr="002B02D3" w:rsidRDefault="002B02D3" w:rsidP="002B02D3">
            <w:pPr>
              <w:rPr>
                <w:rFonts w:ascii="Times New Roman" w:hAnsi="Times New Roman" w:cs="Times New Roman"/>
                <w:b/>
                <w:bCs/>
              </w:rPr>
            </w:pPr>
            <w:r w:rsidRPr="002B02D3">
              <w:rPr>
                <w:rFonts w:ascii="Times New Roman" w:hAnsi="Times New Roman" w:cs="Times New Roman"/>
                <w:b/>
                <w:bCs/>
              </w:rPr>
              <w:t>Výše podpory v Kč</w:t>
            </w:r>
          </w:p>
        </w:tc>
        <w:tc>
          <w:tcPr>
            <w:tcW w:w="2790" w:type="dxa"/>
            <w:vAlign w:val="center"/>
            <w:hideMark/>
          </w:tcPr>
          <w:p w14:paraId="3E70EB7A" w14:textId="77777777" w:rsidR="002B02D3" w:rsidRPr="002B02D3" w:rsidRDefault="002B02D3" w:rsidP="002B02D3">
            <w:pPr>
              <w:rPr>
                <w:rFonts w:ascii="Times New Roman" w:hAnsi="Times New Roman" w:cs="Times New Roman"/>
                <w:b/>
                <w:bCs/>
              </w:rPr>
            </w:pPr>
            <w:r w:rsidRPr="002B02D3">
              <w:rPr>
                <w:rFonts w:ascii="Times New Roman" w:hAnsi="Times New Roman" w:cs="Times New Roman"/>
                <w:b/>
                <w:bCs/>
              </w:rPr>
              <w:t>Příjemce podpory</w:t>
            </w:r>
          </w:p>
        </w:tc>
      </w:tr>
      <w:tr w:rsidR="002B02D3" w:rsidRPr="002B02D3" w14:paraId="1C0F3DF2" w14:textId="77777777" w:rsidTr="00EB0AA3">
        <w:trPr>
          <w:tblCellSpacing w:w="15" w:type="dxa"/>
        </w:trPr>
        <w:tc>
          <w:tcPr>
            <w:tcW w:w="0" w:type="auto"/>
            <w:vAlign w:val="center"/>
            <w:hideMark/>
          </w:tcPr>
          <w:p w14:paraId="4E6D69DE" w14:textId="77777777" w:rsidR="002B02D3" w:rsidRPr="002B02D3" w:rsidRDefault="002B02D3" w:rsidP="002B02D3">
            <w:pPr>
              <w:rPr>
                <w:rFonts w:ascii="Times New Roman" w:hAnsi="Times New Roman" w:cs="Times New Roman"/>
                <w:b/>
                <w:bCs/>
              </w:rPr>
            </w:pPr>
          </w:p>
        </w:tc>
        <w:tc>
          <w:tcPr>
            <w:tcW w:w="1566" w:type="dxa"/>
            <w:vAlign w:val="center"/>
            <w:hideMark/>
          </w:tcPr>
          <w:p w14:paraId="568340DD" w14:textId="77777777" w:rsidR="002B02D3" w:rsidRPr="002B02D3" w:rsidRDefault="002B02D3" w:rsidP="002B02D3">
            <w:pPr>
              <w:rPr>
                <w:rFonts w:ascii="Times New Roman" w:hAnsi="Times New Roman" w:cs="Times New Roman"/>
              </w:rPr>
            </w:pPr>
          </w:p>
        </w:tc>
        <w:tc>
          <w:tcPr>
            <w:tcW w:w="2238" w:type="dxa"/>
            <w:vAlign w:val="center"/>
            <w:hideMark/>
          </w:tcPr>
          <w:p w14:paraId="045C489D" w14:textId="77777777" w:rsidR="002B02D3" w:rsidRPr="002B02D3" w:rsidRDefault="002B02D3" w:rsidP="002B02D3">
            <w:pPr>
              <w:rPr>
                <w:rFonts w:ascii="Times New Roman" w:hAnsi="Times New Roman" w:cs="Times New Roman"/>
              </w:rPr>
            </w:pPr>
          </w:p>
        </w:tc>
        <w:tc>
          <w:tcPr>
            <w:tcW w:w="2790" w:type="dxa"/>
            <w:vAlign w:val="center"/>
            <w:hideMark/>
          </w:tcPr>
          <w:p w14:paraId="635A58D8" w14:textId="77777777" w:rsidR="002B02D3" w:rsidRPr="002B02D3" w:rsidRDefault="002B02D3" w:rsidP="002B02D3">
            <w:pPr>
              <w:rPr>
                <w:rFonts w:ascii="Times New Roman" w:hAnsi="Times New Roman" w:cs="Times New Roman"/>
              </w:rPr>
            </w:pPr>
          </w:p>
        </w:tc>
      </w:tr>
      <w:tr w:rsidR="002B02D3" w:rsidRPr="002B02D3" w14:paraId="5C4B431D" w14:textId="77777777" w:rsidTr="00EB0AA3">
        <w:trPr>
          <w:tblCellSpacing w:w="15" w:type="dxa"/>
        </w:trPr>
        <w:tc>
          <w:tcPr>
            <w:tcW w:w="0" w:type="auto"/>
            <w:vAlign w:val="center"/>
            <w:hideMark/>
          </w:tcPr>
          <w:p w14:paraId="0FC840D6" w14:textId="77777777" w:rsidR="002B02D3" w:rsidRPr="002B02D3" w:rsidRDefault="002B02D3" w:rsidP="002B02D3">
            <w:pPr>
              <w:rPr>
                <w:rFonts w:ascii="Times New Roman" w:hAnsi="Times New Roman" w:cs="Times New Roman"/>
              </w:rPr>
            </w:pPr>
          </w:p>
        </w:tc>
        <w:tc>
          <w:tcPr>
            <w:tcW w:w="1566" w:type="dxa"/>
            <w:vAlign w:val="center"/>
            <w:hideMark/>
          </w:tcPr>
          <w:p w14:paraId="106C1601" w14:textId="77777777" w:rsidR="002B02D3" w:rsidRPr="002B02D3" w:rsidRDefault="002B02D3" w:rsidP="002B02D3">
            <w:pPr>
              <w:rPr>
                <w:rFonts w:ascii="Times New Roman" w:hAnsi="Times New Roman" w:cs="Times New Roman"/>
              </w:rPr>
            </w:pPr>
          </w:p>
        </w:tc>
        <w:tc>
          <w:tcPr>
            <w:tcW w:w="2238" w:type="dxa"/>
            <w:vAlign w:val="center"/>
            <w:hideMark/>
          </w:tcPr>
          <w:p w14:paraId="1D94EA0D" w14:textId="77777777" w:rsidR="002B02D3" w:rsidRPr="002B02D3" w:rsidRDefault="002B02D3" w:rsidP="002B02D3">
            <w:pPr>
              <w:rPr>
                <w:rFonts w:ascii="Times New Roman" w:hAnsi="Times New Roman" w:cs="Times New Roman"/>
              </w:rPr>
            </w:pPr>
          </w:p>
        </w:tc>
        <w:tc>
          <w:tcPr>
            <w:tcW w:w="2790" w:type="dxa"/>
            <w:vAlign w:val="center"/>
            <w:hideMark/>
          </w:tcPr>
          <w:p w14:paraId="74E3A559" w14:textId="77777777" w:rsidR="002B02D3" w:rsidRPr="002B02D3" w:rsidRDefault="002B02D3" w:rsidP="002B02D3">
            <w:pPr>
              <w:rPr>
                <w:rFonts w:ascii="Times New Roman" w:hAnsi="Times New Roman" w:cs="Times New Roman"/>
              </w:rPr>
            </w:pPr>
          </w:p>
        </w:tc>
      </w:tr>
      <w:tr w:rsidR="002B02D3" w:rsidRPr="002B02D3" w14:paraId="5022765C" w14:textId="77777777" w:rsidTr="00EB0AA3">
        <w:trPr>
          <w:tblCellSpacing w:w="15" w:type="dxa"/>
        </w:trPr>
        <w:tc>
          <w:tcPr>
            <w:tcW w:w="0" w:type="auto"/>
            <w:vAlign w:val="center"/>
            <w:hideMark/>
          </w:tcPr>
          <w:p w14:paraId="4E5A8C12" w14:textId="77777777" w:rsidR="002B02D3" w:rsidRPr="002B02D3" w:rsidRDefault="002B02D3" w:rsidP="002B02D3">
            <w:pPr>
              <w:rPr>
                <w:rFonts w:ascii="Times New Roman" w:hAnsi="Times New Roman" w:cs="Times New Roman"/>
              </w:rPr>
            </w:pPr>
          </w:p>
        </w:tc>
        <w:tc>
          <w:tcPr>
            <w:tcW w:w="1566" w:type="dxa"/>
            <w:vAlign w:val="center"/>
            <w:hideMark/>
          </w:tcPr>
          <w:p w14:paraId="02BC74E5" w14:textId="77777777" w:rsidR="002B02D3" w:rsidRPr="002B02D3" w:rsidRDefault="002B02D3" w:rsidP="002B02D3">
            <w:pPr>
              <w:rPr>
                <w:rFonts w:ascii="Times New Roman" w:hAnsi="Times New Roman" w:cs="Times New Roman"/>
              </w:rPr>
            </w:pPr>
          </w:p>
        </w:tc>
        <w:tc>
          <w:tcPr>
            <w:tcW w:w="2238" w:type="dxa"/>
            <w:vAlign w:val="center"/>
            <w:hideMark/>
          </w:tcPr>
          <w:p w14:paraId="12DD2D51" w14:textId="77777777" w:rsidR="002B02D3" w:rsidRPr="002B02D3" w:rsidRDefault="002B02D3" w:rsidP="002B02D3">
            <w:pPr>
              <w:rPr>
                <w:rFonts w:ascii="Times New Roman" w:hAnsi="Times New Roman" w:cs="Times New Roman"/>
              </w:rPr>
            </w:pPr>
          </w:p>
        </w:tc>
        <w:tc>
          <w:tcPr>
            <w:tcW w:w="2790" w:type="dxa"/>
            <w:vAlign w:val="center"/>
            <w:hideMark/>
          </w:tcPr>
          <w:p w14:paraId="4A2031C7" w14:textId="77777777" w:rsidR="002B02D3" w:rsidRPr="002B02D3" w:rsidRDefault="002B02D3" w:rsidP="002B02D3">
            <w:pPr>
              <w:rPr>
                <w:rFonts w:ascii="Times New Roman" w:hAnsi="Times New Roman" w:cs="Times New Roman"/>
              </w:rPr>
            </w:pPr>
          </w:p>
        </w:tc>
      </w:tr>
      <w:tr w:rsidR="00EB0AA3" w:rsidRPr="002B02D3" w14:paraId="0D670985" w14:textId="77777777" w:rsidTr="00EB0AA3">
        <w:trPr>
          <w:tblCellSpacing w:w="15" w:type="dxa"/>
        </w:trPr>
        <w:tc>
          <w:tcPr>
            <w:tcW w:w="0" w:type="auto"/>
            <w:vAlign w:val="center"/>
          </w:tcPr>
          <w:p w14:paraId="57EF7A6F" w14:textId="77777777" w:rsidR="00EB0AA3" w:rsidRPr="002B02D3" w:rsidRDefault="00EB0AA3" w:rsidP="002B02D3">
            <w:pPr>
              <w:rPr>
                <w:rFonts w:ascii="Times New Roman" w:hAnsi="Times New Roman" w:cs="Times New Roman"/>
              </w:rPr>
            </w:pPr>
          </w:p>
        </w:tc>
        <w:tc>
          <w:tcPr>
            <w:tcW w:w="1566" w:type="dxa"/>
            <w:vAlign w:val="center"/>
          </w:tcPr>
          <w:p w14:paraId="1938D0CA" w14:textId="77777777" w:rsidR="00EB0AA3" w:rsidRPr="002B02D3" w:rsidRDefault="00EB0AA3" w:rsidP="002B02D3">
            <w:pPr>
              <w:rPr>
                <w:rFonts w:ascii="Times New Roman" w:hAnsi="Times New Roman" w:cs="Times New Roman"/>
              </w:rPr>
            </w:pPr>
          </w:p>
        </w:tc>
        <w:tc>
          <w:tcPr>
            <w:tcW w:w="2238" w:type="dxa"/>
            <w:vAlign w:val="center"/>
          </w:tcPr>
          <w:p w14:paraId="33AE8E68" w14:textId="77777777" w:rsidR="00EB0AA3" w:rsidRPr="002B02D3" w:rsidRDefault="00EB0AA3" w:rsidP="002B02D3">
            <w:pPr>
              <w:rPr>
                <w:rFonts w:ascii="Times New Roman" w:hAnsi="Times New Roman" w:cs="Times New Roman"/>
              </w:rPr>
            </w:pPr>
          </w:p>
        </w:tc>
        <w:tc>
          <w:tcPr>
            <w:tcW w:w="2790" w:type="dxa"/>
            <w:vAlign w:val="center"/>
          </w:tcPr>
          <w:p w14:paraId="4A99E806" w14:textId="77777777" w:rsidR="00EB0AA3" w:rsidRPr="002B02D3" w:rsidRDefault="00EB0AA3" w:rsidP="002B02D3">
            <w:pPr>
              <w:rPr>
                <w:rFonts w:ascii="Times New Roman" w:hAnsi="Times New Roman" w:cs="Times New Roman"/>
              </w:rPr>
            </w:pPr>
          </w:p>
        </w:tc>
      </w:tr>
      <w:tr w:rsidR="00EB0AA3" w:rsidRPr="002B02D3" w14:paraId="500547C3" w14:textId="77777777" w:rsidTr="00EB0AA3">
        <w:trPr>
          <w:tblCellSpacing w:w="15" w:type="dxa"/>
        </w:trPr>
        <w:tc>
          <w:tcPr>
            <w:tcW w:w="0" w:type="auto"/>
            <w:vAlign w:val="center"/>
          </w:tcPr>
          <w:p w14:paraId="44E4F6E7" w14:textId="77777777" w:rsidR="00EB0AA3" w:rsidRPr="002B02D3" w:rsidRDefault="00EB0AA3" w:rsidP="002B02D3">
            <w:pPr>
              <w:rPr>
                <w:rFonts w:ascii="Times New Roman" w:hAnsi="Times New Roman" w:cs="Times New Roman"/>
              </w:rPr>
            </w:pPr>
          </w:p>
        </w:tc>
        <w:tc>
          <w:tcPr>
            <w:tcW w:w="1566" w:type="dxa"/>
            <w:vAlign w:val="center"/>
          </w:tcPr>
          <w:p w14:paraId="1EE0CF9D" w14:textId="77777777" w:rsidR="00EB0AA3" w:rsidRPr="002B02D3" w:rsidRDefault="00EB0AA3" w:rsidP="002B02D3">
            <w:pPr>
              <w:rPr>
                <w:rFonts w:ascii="Times New Roman" w:hAnsi="Times New Roman" w:cs="Times New Roman"/>
              </w:rPr>
            </w:pPr>
          </w:p>
        </w:tc>
        <w:tc>
          <w:tcPr>
            <w:tcW w:w="2238" w:type="dxa"/>
            <w:vAlign w:val="center"/>
          </w:tcPr>
          <w:p w14:paraId="31898FC1" w14:textId="77777777" w:rsidR="00EB0AA3" w:rsidRPr="002B02D3" w:rsidRDefault="00EB0AA3" w:rsidP="002B02D3">
            <w:pPr>
              <w:rPr>
                <w:rFonts w:ascii="Times New Roman" w:hAnsi="Times New Roman" w:cs="Times New Roman"/>
              </w:rPr>
            </w:pPr>
          </w:p>
        </w:tc>
        <w:tc>
          <w:tcPr>
            <w:tcW w:w="2790" w:type="dxa"/>
            <w:vAlign w:val="center"/>
          </w:tcPr>
          <w:p w14:paraId="055CB12A" w14:textId="77777777" w:rsidR="00EB0AA3" w:rsidRPr="002B02D3" w:rsidRDefault="00EB0AA3" w:rsidP="002B02D3">
            <w:pPr>
              <w:rPr>
                <w:rFonts w:ascii="Times New Roman" w:hAnsi="Times New Roman" w:cs="Times New Roman"/>
              </w:rPr>
            </w:pPr>
          </w:p>
        </w:tc>
      </w:tr>
      <w:tr w:rsidR="00EB0AA3" w:rsidRPr="002B02D3" w14:paraId="0E8027E2" w14:textId="77777777" w:rsidTr="00EB0AA3">
        <w:trPr>
          <w:tblCellSpacing w:w="15" w:type="dxa"/>
        </w:trPr>
        <w:tc>
          <w:tcPr>
            <w:tcW w:w="0" w:type="auto"/>
            <w:vAlign w:val="center"/>
          </w:tcPr>
          <w:p w14:paraId="759EE3D2" w14:textId="77777777" w:rsidR="00EB0AA3" w:rsidRPr="002B02D3" w:rsidRDefault="00EB0AA3" w:rsidP="002B02D3">
            <w:pPr>
              <w:rPr>
                <w:rFonts w:ascii="Times New Roman" w:hAnsi="Times New Roman" w:cs="Times New Roman"/>
              </w:rPr>
            </w:pPr>
          </w:p>
        </w:tc>
        <w:tc>
          <w:tcPr>
            <w:tcW w:w="1566" w:type="dxa"/>
            <w:vAlign w:val="center"/>
          </w:tcPr>
          <w:p w14:paraId="6B96E347" w14:textId="77777777" w:rsidR="00EB0AA3" w:rsidRPr="002B02D3" w:rsidRDefault="00EB0AA3" w:rsidP="002B02D3">
            <w:pPr>
              <w:rPr>
                <w:rFonts w:ascii="Times New Roman" w:hAnsi="Times New Roman" w:cs="Times New Roman"/>
              </w:rPr>
            </w:pPr>
          </w:p>
        </w:tc>
        <w:tc>
          <w:tcPr>
            <w:tcW w:w="2238" w:type="dxa"/>
            <w:vAlign w:val="center"/>
          </w:tcPr>
          <w:p w14:paraId="1699FB87" w14:textId="77777777" w:rsidR="00EB0AA3" w:rsidRPr="002B02D3" w:rsidRDefault="00EB0AA3" w:rsidP="002B02D3">
            <w:pPr>
              <w:rPr>
                <w:rFonts w:ascii="Times New Roman" w:hAnsi="Times New Roman" w:cs="Times New Roman"/>
              </w:rPr>
            </w:pPr>
          </w:p>
        </w:tc>
        <w:tc>
          <w:tcPr>
            <w:tcW w:w="2790" w:type="dxa"/>
            <w:vAlign w:val="center"/>
          </w:tcPr>
          <w:p w14:paraId="2C5330B4" w14:textId="77777777" w:rsidR="00EB0AA3" w:rsidRPr="002B02D3" w:rsidRDefault="00EB0AA3" w:rsidP="002B02D3">
            <w:pPr>
              <w:rPr>
                <w:rFonts w:ascii="Times New Roman" w:hAnsi="Times New Roman" w:cs="Times New Roman"/>
              </w:rPr>
            </w:pPr>
          </w:p>
        </w:tc>
      </w:tr>
    </w:tbl>
    <w:p w14:paraId="552383CF" w14:textId="77777777" w:rsidR="002B02D3" w:rsidRPr="002B02D3" w:rsidRDefault="002B02D3" w:rsidP="0079559B">
      <w:pPr>
        <w:jc w:val="both"/>
        <w:rPr>
          <w:rFonts w:ascii="Times New Roman" w:hAnsi="Times New Roman" w:cs="Times New Roman"/>
        </w:rPr>
      </w:pPr>
      <w:r w:rsidRPr="002B02D3">
        <w:rPr>
          <w:rFonts w:ascii="Times New Roman" w:hAnsi="Times New Roman" w:cs="Times New Roman"/>
        </w:rPr>
        <w:t>Žadatel bere na vědomí, že při spojení nebo nabytí podniku se pro účely posouzení limitu podpory de minimis zohledňují podpory de minimis poskytnuté podnikům účastnícím se spojení nebo nabytí v souladu s čl. 3 odst. 8 nařízení Komise (EU) 2023/2831.</w:t>
      </w:r>
    </w:p>
    <w:p w14:paraId="4A7A91C3" w14:textId="77777777" w:rsidR="002B02D3" w:rsidRPr="002B02D3" w:rsidRDefault="002B02D3" w:rsidP="002B02D3">
      <w:pPr>
        <w:rPr>
          <w:rFonts w:ascii="Times New Roman" w:hAnsi="Times New Roman" w:cs="Times New Roman"/>
          <w:b/>
          <w:bCs/>
        </w:rPr>
      </w:pPr>
      <w:r w:rsidRPr="002B02D3">
        <w:rPr>
          <w:rFonts w:ascii="Times New Roman" w:hAnsi="Times New Roman" w:cs="Times New Roman"/>
          <w:b/>
          <w:bCs/>
        </w:rPr>
        <w:t>4. Rozdělení podniku</w:t>
      </w:r>
    </w:p>
    <w:p w14:paraId="5B36C0CD" w14:textId="77777777" w:rsidR="002B02D3" w:rsidRPr="002B02D3" w:rsidRDefault="002B02D3" w:rsidP="002B02D3">
      <w:pPr>
        <w:rPr>
          <w:rFonts w:ascii="Times New Roman" w:hAnsi="Times New Roman" w:cs="Times New Roman"/>
        </w:rPr>
      </w:pPr>
      <w:r w:rsidRPr="002B02D3">
        <w:rPr>
          <w:rFonts w:ascii="Times New Roman" w:hAnsi="Times New Roman" w:cs="Times New Roman"/>
        </w:rPr>
        <w:t xml:space="preserve">Žadatel prohlašuje, že v průběhu </w:t>
      </w:r>
      <w:r w:rsidRPr="002B02D3">
        <w:rPr>
          <w:rFonts w:ascii="Times New Roman" w:hAnsi="Times New Roman" w:cs="Times New Roman"/>
          <w:b/>
          <w:bCs/>
        </w:rPr>
        <w:t>předcházejících tří let</w:t>
      </w:r>
      <w:r w:rsidRPr="002B02D3">
        <w:rPr>
          <w:rFonts w:ascii="Times New Roman" w:hAnsi="Times New Roman" w:cs="Times New Roman"/>
        </w:rPr>
        <w:t>:</w:t>
      </w:r>
    </w:p>
    <w:p w14:paraId="5E8F65F1" w14:textId="77777777" w:rsidR="002B02D3" w:rsidRPr="002B02D3" w:rsidRDefault="002B02D3" w:rsidP="002B02D3">
      <w:pPr>
        <w:rPr>
          <w:rFonts w:ascii="Times New Roman" w:hAnsi="Times New Roman" w:cs="Times New Roman"/>
        </w:rPr>
      </w:pPr>
      <w:r w:rsidRPr="002B02D3">
        <w:rPr>
          <w:rFonts w:ascii="Segoe UI Symbol" w:hAnsi="Segoe UI Symbol" w:cs="Segoe UI Symbol"/>
        </w:rPr>
        <w:t>☐</w:t>
      </w:r>
      <w:r w:rsidRPr="002B02D3">
        <w:rPr>
          <w:rFonts w:ascii="Times New Roman" w:hAnsi="Times New Roman" w:cs="Times New Roman"/>
        </w:rPr>
        <w:t xml:space="preserve"> </w:t>
      </w:r>
      <w:r w:rsidRPr="002B02D3">
        <w:rPr>
          <w:rFonts w:ascii="Times New Roman" w:hAnsi="Times New Roman" w:cs="Times New Roman"/>
          <w:b/>
          <w:bCs/>
        </w:rPr>
        <w:t>nevznikl rozdělením jiného podniku.</w:t>
      </w:r>
    </w:p>
    <w:p w14:paraId="3E46B6DA" w14:textId="77777777" w:rsidR="002B02D3" w:rsidRPr="002B02D3" w:rsidRDefault="002B02D3" w:rsidP="002B02D3">
      <w:pPr>
        <w:rPr>
          <w:rFonts w:ascii="Times New Roman" w:hAnsi="Times New Roman" w:cs="Times New Roman"/>
        </w:rPr>
      </w:pPr>
      <w:r w:rsidRPr="002B02D3">
        <w:rPr>
          <w:rFonts w:ascii="Segoe UI Symbol" w:hAnsi="Segoe UI Symbol" w:cs="Segoe UI Symbol"/>
        </w:rPr>
        <w:t>☐</w:t>
      </w:r>
      <w:r w:rsidRPr="002B02D3">
        <w:rPr>
          <w:rFonts w:ascii="Times New Roman" w:hAnsi="Times New Roman" w:cs="Times New Roman"/>
        </w:rPr>
        <w:t xml:space="preserve"> </w:t>
      </w:r>
      <w:r w:rsidRPr="002B02D3">
        <w:rPr>
          <w:rFonts w:ascii="Times New Roman" w:hAnsi="Times New Roman" w:cs="Times New Roman"/>
          <w:b/>
          <w:bCs/>
        </w:rPr>
        <w:t>vznikl rozdělením jiného podniku</w:t>
      </w:r>
      <w:r w:rsidRPr="002B02D3">
        <w:rPr>
          <w:rFonts w:ascii="Times New Roman" w:hAnsi="Times New Roman" w:cs="Times New Roman"/>
        </w:rPr>
        <w:t>, a to:</w:t>
      </w:r>
    </w:p>
    <w:p w14:paraId="39E19D0A" w14:textId="77777777" w:rsidR="002B02D3" w:rsidRPr="002B02D3" w:rsidRDefault="002B02D3" w:rsidP="002B02D3">
      <w:pPr>
        <w:rPr>
          <w:rFonts w:ascii="Times New Roman" w:hAnsi="Times New Roman" w:cs="Times New Roman"/>
        </w:rPr>
      </w:pPr>
      <w:r w:rsidRPr="002B02D3">
        <w:rPr>
          <w:rFonts w:ascii="Times New Roman" w:hAnsi="Times New Roman" w:cs="Times New Roman"/>
          <w:b/>
          <w:bCs/>
        </w:rPr>
        <w:t>Obchodní firma / název podniku:</w:t>
      </w:r>
      <w:r w:rsidRPr="002B02D3">
        <w:rPr>
          <w:rFonts w:ascii="Times New Roman" w:hAnsi="Times New Roman" w:cs="Times New Roman"/>
        </w:rPr>
        <w:br/>
        <w:t>....................................................................................................................</w:t>
      </w:r>
    </w:p>
    <w:p w14:paraId="1F526C4A" w14:textId="77777777" w:rsidR="002B02D3" w:rsidRPr="002B02D3" w:rsidRDefault="002B02D3" w:rsidP="002B02D3">
      <w:pPr>
        <w:rPr>
          <w:rFonts w:ascii="Times New Roman" w:hAnsi="Times New Roman" w:cs="Times New Roman"/>
        </w:rPr>
      </w:pPr>
      <w:r w:rsidRPr="002B02D3">
        <w:rPr>
          <w:rFonts w:ascii="Times New Roman" w:hAnsi="Times New Roman" w:cs="Times New Roman"/>
          <w:b/>
          <w:bCs/>
        </w:rPr>
        <w:lastRenderedPageBreak/>
        <w:t>Sídlo:</w:t>
      </w:r>
      <w:r w:rsidRPr="002B02D3">
        <w:rPr>
          <w:rFonts w:ascii="Times New Roman" w:hAnsi="Times New Roman" w:cs="Times New Roman"/>
        </w:rPr>
        <w:br/>
        <w:t>....................................................................................................................</w:t>
      </w:r>
    </w:p>
    <w:p w14:paraId="38111CB0" w14:textId="77777777" w:rsidR="002B02D3" w:rsidRPr="002B02D3" w:rsidRDefault="002B02D3" w:rsidP="002B02D3">
      <w:pPr>
        <w:rPr>
          <w:rFonts w:ascii="Times New Roman" w:hAnsi="Times New Roman" w:cs="Times New Roman"/>
        </w:rPr>
      </w:pPr>
      <w:r w:rsidRPr="002B02D3">
        <w:rPr>
          <w:rFonts w:ascii="Times New Roman" w:hAnsi="Times New Roman" w:cs="Times New Roman"/>
          <w:b/>
          <w:bCs/>
        </w:rPr>
        <w:t>IČO:</w:t>
      </w:r>
      <w:r w:rsidRPr="002B02D3">
        <w:rPr>
          <w:rFonts w:ascii="Times New Roman" w:hAnsi="Times New Roman" w:cs="Times New Roman"/>
        </w:rPr>
        <w:br/>
        <w:t>....................................................................................................................</w:t>
      </w:r>
    </w:p>
    <w:p w14:paraId="0386628F" w14:textId="77777777" w:rsidR="002B02D3" w:rsidRPr="002B02D3" w:rsidRDefault="002B02D3" w:rsidP="002B02D3">
      <w:pPr>
        <w:rPr>
          <w:rFonts w:ascii="Times New Roman" w:hAnsi="Times New Roman" w:cs="Times New Roman"/>
        </w:rPr>
      </w:pPr>
      <w:r w:rsidRPr="002B02D3">
        <w:rPr>
          <w:rFonts w:ascii="Times New Roman" w:hAnsi="Times New Roman" w:cs="Times New Roman"/>
        </w:rPr>
        <w:t>Žadatel prohlašuje, že v souvislosti s rozdělením převzal činnosti, na které byla dříve poskytnuta podpora de minimis, a uvádí tyto podpory:</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01"/>
        <w:gridCol w:w="1738"/>
        <w:gridCol w:w="1985"/>
        <w:gridCol w:w="2693"/>
      </w:tblGrid>
      <w:tr w:rsidR="002B02D3" w:rsidRPr="002B02D3" w14:paraId="5E9B1542" w14:textId="77777777" w:rsidTr="0079559B">
        <w:trPr>
          <w:tblHeader/>
          <w:tblCellSpacing w:w="15" w:type="dxa"/>
        </w:trPr>
        <w:tc>
          <w:tcPr>
            <w:tcW w:w="0" w:type="auto"/>
            <w:vAlign w:val="center"/>
            <w:hideMark/>
          </w:tcPr>
          <w:p w14:paraId="557FBA86" w14:textId="77777777" w:rsidR="002B02D3" w:rsidRPr="002B02D3" w:rsidRDefault="002B02D3" w:rsidP="002B02D3">
            <w:pPr>
              <w:rPr>
                <w:rFonts w:ascii="Times New Roman" w:hAnsi="Times New Roman" w:cs="Times New Roman"/>
                <w:b/>
                <w:bCs/>
              </w:rPr>
            </w:pPr>
            <w:r w:rsidRPr="002B02D3">
              <w:rPr>
                <w:rFonts w:ascii="Times New Roman" w:hAnsi="Times New Roman" w:cs="Times New Roman"/>
                <w:b/>
                <w:bCs/>
              </w:rPr>
              <w:t>Datum poskytnutí</w:t>
            </w:r>
          </w:p>
        </w:tc>
        <w:tc>
          <w:tcPr>
            <w:tcW w:w="1708" w:type="dxa"/>
            <w:vAlign w:val="center"/>
            <w:hideMark/>
          </w:tcPr>
          <w:p w14:paraId="202397D3" w14:textId="77777777" w:rsidR="002B02D3" w:rsidRPr="002B02D3" w:rsidRDefault="002B02D3" w:rsidP="002B02D3">
            <w:pPr>
              <w:rPr>
                <w:rFonts w:ascii="Times New Roman" w:hAnsi="Times New Roman" w:cs="Times New Roman"/>
                <w:b/>
                <w:bCs/>
              </w:rPr>
            </w:pPr>
            <w:r w:rsidRPr="002B02D3">
              <w:rPr>
                <w:rFonts w:ascii="Times New Roman" w:hAnsi="Times New Roman" w:cs="Times New Roman"/>
                <w:b/>
                <w:bCs/>
              </w:rPr>
              <w:t>Poskytovatel</w:t>
            </w:r>
          </w:p>
        </w:tc>
        <w:tc>
          <w:tcPr>
            <w:tcW w:w="1955" w:type="dxa"/>
            <w:vAlign w:val="center"/>
            <w:hideMark/>
          </w:tcPr>
          <w:p w14:paraId="108437C5" w14:textId="77777777" w:rsidR="002B02D3" w:rsidRPr="002B02D3" w:rsidRDefault="002B02D3" w:rsidP="002B02D3">
            <w:pPr>
              <w:rPr>
                <w:rFonts w:ascii="Times New Roman" w:hAnsi="Times New Roman" w:cs="Times New Roman"/>
                <w:b/>
                <w:bCs/>
              </w:rPr>
            </w:pPr>
            <w:r w:rsidRPr="002B02D3">
              <w:rPr>
                <w:rFonts w:ascii="Times New Roman" w:hAnsi="Times New Roman" w:cs="Times New Roman"/>
                <w:b/>
                <w:bCs/>
              </w:rPr>
              <w:t>Výše podpory v Kč</w:t>
            </w:r>
          </w:p>
        </w:tc>
        <w:tc>
          <w:tcPr>
            <w:tcW w:w="2648" w:type="dxa"/>
            <w:vAlign w:val="center"/>
            <w:hideMark/>
          </w:tcPr>
          <w:p w14:paraId="3B5C4A4C" w14:textId="77777777" w:rsidR="002B02D3" w:rsidRPr="002B02D3" w:rsidRDefault="002B02D3" w:rsidP="002B02D3">
            <w:pPr>
              <w:rPr>
                <w:rFonts w:ascii="Times New Roman" w:hAnsi="Times New Roman" w:cs="Times New Roman"/>
                <w:b/>
                <w:bCs/>
              </w:rPr>
            </w:pPr>
            <w:r w:rsidRPr="002B02D3">
              <w:rPr>
                <w:rFonts w:ascii="Times New Roman" w:hAnsi="Times New Roman" w:cs="Times New Roman"/>
                <w:b/>
                <w:bCs/>
              </w:rPr>
              <w:t>Původní příjemce</w:t>
            </w:r>
          </w:p>
        </w:tc>
      </w:tr>
      <w:tr w:rsidR="002B02D3" w:rsidRPr="002B02D3" w14:paraId="692D6515" w14:textId="77777777" w:rsidTr="0079559B">
        <w:trPr>
          <w:tblCellSpacing w:w="15" w:type="dxa"/>
        </w:trPr>
        <w:tc>
          <w:tcPr>
            <w:tcW w:w="0" w:type="auto"/>
            <w:vAlign w:val="center"/>
            <w:hideMark/>
          </w:tcPr>
          <w:p w14:paraId="7E8B6209" w14:textId="77777777" w:rsidR="002B02D3" w:rsidRPr="002B02D3" w:rsidRDefault="002B02D3" w:rsidP="002B02D3">
            <w:pPr>
              <w:rPr>
                <w:rFonts w:ascii="Times New Roman" w:hAnsi="Times New Roman" w:cs="Times New Roman"/>
                <w:b/>
                <w:bCs/>
              </w:rPr>
            </w:pPr>
          </w:p>
        </w:tc>
        <w:tc>
          <w:tcPr>
            <w:tcW w:w="1708" w:type="dxa"/>
            <w:vAlign w:val="center"/>
            <w:hideMark/>
          </w:tcPr>
          <w:p w14:paraId="443CE409" w14:textId="77777777" w:rsidR="002B02D3" w:rsidRPr="002B02D3" w:rsidRDefault="002B02D3" w:rsidP="002B02D3">
            <w:pPr>
              <w:rPr>
                <w:rFonts w:ascii="Times New Roman" w:hAnsi="Times New Roman" w:cs="Times New Roman"/>
              </w:rPr>
            </w:pPr>
          </w:p>
        </w:tc>
        <w:tc>
          <w:tcPr>
            <w:tcW w:w="1955" w:type="dxa"/>
            <w:vAlign w:val="center"/>
            <w:hideMark/>
          </w:tcPr>
          <w:p w14:paraId="6F051558" w14:textId="77777777" w:rsidR="002B02D3" w:rsidRPr="002B02D3" w:rsidRDefault="002B02D3" w:rsidP="002B02D3">
            <w:pPr>
              <w:rPr>
                <w:rFonts w:ascii="Times New Roman" w:hAnsi="Times New Roman" w:cs="Times New Roman"/>
              </w:rPr>
            </w:pPr>
          </w:p>
        </w:tc>
        <w:tc>
          <w:tcPr>
            <w:tcW w:w="2648" w:type="dxa"/>
            <w:vAlign w:val="center"/>
            <w:hideMark/>
          </w:tcPr>
          <w:p w14:paraId="3110B646" w14:textId="77777777" w:rsidR="002B02D3" w:rsidRPr="002B02D3" w:rsidRDefault="002B02D3" w:rsidP="002B02D3">
            <w:pPr>
              <w:rPr>
                <w:rFonts w:ascii="Times New Roman" w:hAnsi="Times New Roman" w:cs="Times New Roman"/>
              </w:rPr>
            </w:pPr>
          </w:p>
        </w:tc>
      </w:tr>
      <w:tr w:rsidR="002B02D3" w:rsidRPr="002B02D3" w14:paraId="422DBE18" w14:textId="77777777" w:rsidTr="0079559B">
        <w:trPr>
          <w:tblCellSpacing w:w="15" w:type="dxa"/>
        </w:trPr>
        <w:tc>
          <w:tcPr>
            <w:tcW w:w="0" w:type="auto"/>
            <w:vAlign w:val="center"/>
            <w:hideMark/>
          </w:tcPr>
          <w:p w14:paraId="0D8BC5AD" w14:textId="77777777" w:rsidR="002B02D3" w:rsidRPr="002B02D3" w:rsidRDefault="002B02D3" w:rsidP="002B02D3">
            <w:pPr>
              <w:rPr>
                <w:rFonts w:ascii="Times New Roman" w:hAnsi="Times New Roman" w:cs="Times New Roman"/>
              </w:rPr>
            </w:pPr>
          </w:p>
        </w:tc>
        <w:tc>
          <w:tcPr>
            <w:tcW w:w="1708" w:type="dxa"/>
            <w:vAlign w:val="center"/>
            <w:hideMark/>
          </w:tcPr>
          <w:p w14:paraId="462B38AB" w14:textId="77777777" w:rsidR="002B02D3" w:rsidRPr="002B02D3" w:rsidRDefault="002B02D3" w:rsidP="002B02D3">
            <w:pPr>
              <w:rPr>
                <w:rFonts w:ascii="Times New Roman" w:hAnsi="Times New Roman" w:cs="Times New Roman"/>
              </w:rPr>
            </w:pPr>
          </w:p>
        </w:tc>
        <w:tc>
          <w:tcPr>
            <w:tcW w:w="1955" w:type="dxa"/>
            <w:vAlign w:val="center"/>
            <w:hideMark/>
          </w:tcPr>
          <w:p w14:paraId="0329C227" w14:textId="77777777" w:rsidR="002B02D3" w:rsidRPr="002B02D3" w:rsidRDefault="002B02D3" w:rsidP="002B02D3">
            <w:pPr>
              <w:rPr>
                <w:rFonts w:ascii="Times New Roman" w:hAnsi="Times New Roman" w:cs="Times New Roman"/>
              </w:rPr>
            </w:pPr>
          </w:p>
        </w:tc>
        <w:tc>
          <w:tcPr>
            <w:tcW w:w="2648" w:type="dxa"/>
            <w:vAlign w:val="center"/>
            <w:hideMark/>
          </w:tcPr>
          <w:p w14:paraId="740A1753" w14:textId="77777777" w:rsidR="002B02D3" w:rsidRPr="002B02D3" w:rsidRDefault="002B02D3" w:rsidP="002B02D3">
            <w:pPr>
              <w:rPr>
                <w:rFonts w:ascii="Times New Roman" w:hAnsi="Times New Roman" w:cs="Times New Roman"/>
              </w:rPr>
            </w:pPr>
          </w:p>
        </w:tc>
      </w:tr>
      <w:tr w:rsidR="002B02D3" w:rsidRPr="002B02D3" w14:paraId="00C0E777" w14:textId="77777777" w:rsidTr="0079559B">
        <w:trPr>
          <w:tblCellSpacing w:w="15" w:type="dxa"/>
        </w:trPr>
        <w:tc>
          <w:tcPr>
            <w:tcW w:w="0" w:type="auto"/>
            <w:vAlign w:val="center"/>
            <w:hideMark/>
          </w:tcPr>
          <w:p w14:paraId="6FE281B2" w14:textId="77777777" w:rsidR="002B02D3" w:rsidRPr="002B02D3" w:rsidRDefault="002B02D3" w:rsidP="002B02D3">
            <w:pPr>
              <w:rPr>
                <w:rFonts w:ascii="Times New Roman" w:hAnsi="Times New Roman" w:cs="Times New Roman"/>
              </w:rPr>
            </w:pPr>
          </w:p>
        </w:tc>
        <w:tc>
          <w:tcPr>
            <w:tcW w:w="1708" w:type="dxa"/>
            <w:vAlign w:val="center"/>
            <w:hideMark/>
          </w:tcPr>
          <w:p w14:paraId="5F9687D7" w14:textId="77777777" w:rsidR="002B02D3" w:rsidRPr="002B02D3" w:rsidRDefault="002B02D3" w:rsidP="002B02D3">
            <w:pPr>
              <w:rPr>
                <w:rFonts w:ascii="Times New Roman" w:hAnsi="Times New Roman" w:cs="Times New Roman"/>
              </w:rPr>
            </w:pPr>
          </w:p>
        </w:tc>
        <w:tc>
          <w:tcPr>
            <w:tcW w:w="1955" w:type="dxa"/>
            <w:vAlign w:val="center"/>
            <w:hideMark/>
          </w:tcPr>
          <w:p w14:paraId="2CE63ED0" w14:textId="77777777" w:rsidR="002B02D3" w:rsidRPr="002B02D3" w:rsidRDefault="002B02D3" w:rsidP="002B02D3">
            <w:pPr>
              <w:rPr>
                <w:rFonts w:ascii="Times New Roman" w:hAnsi="Times New Roman" w:cs="Times New Roman"/>
              </w:rPr>
            </w:pPr>
          </w:p>
        </w:tc>
        <w:tc>
          <w:tcPr>
            <w:tcW w:w="2648" w:type="dxa"/>
            <w:vAlign w:val="center"/>
            <w:hideMark/>
          </w:tcPr>
          <w:p w14:paraId="18048722" w14:textId="77777777" w:rsidR="002B02D3" w:rsidRPr="002B02D3" w:rsidRDefault="002B02D3" w:rsidP="002B02D3">
            <w:pPr>
              <w:rPr>
                <w:rFonts w:ascii="Times New Roman" w:hAnsi="Times New Roman" w:cs="Times New Roman"/>
              </w:rPr>
            </w:pPr>
          </w:p>
        </w:tc>
      </w:tr>
      <w:tr w:rsidR="0079559B" w:rsidRPr="002B02D3" w14:paraId="0B0DD8C0" w14:textId="77777777" w:rsidTr="0079559B">
        <w:trPr>
          <w:tblCellSpacing w:w="15" w:type="dxa"/>
        </w:trPr>
        <w:tc>
          <w:tcPr>
            <w:tcW w:w="0" w:type="auto"/>
            <w:vAlign w:val="center"/>
          </w:tcPr>
          <w:p w14:paraId="11E3AF6D" w14:textId="77777777" w:rsidR="0079559B" w:rsidRPr="002B02D3" w:rsidRDefault="0079559B" w:rsidP="002B02D3">
            <w:pPr>
              <w:rPr>
                <w:rFonts w:ascii="Times New Roman" w:hAnsi="Times New Roman" w:cs="Times New Roman"/>
              </w:rPr>
            </w:pPr>
          </w:p>
        </w:tc>
        <w:tc>
          <w:tcPr>
            <w:tcW w:w="1708" w:type="dxa"/>
            <w:vAlign w:val="center"/>
          </w:tcPr>
          <w:p w14:paraId="66CD9960" w14:textId="77777777" w:rsidR="0079559B" w:rsidRPr="002B02D3" w:rsidRDefault="0079559B" w:rsidP="002B02D3">
            <w:pPr>
              <w:rPr>
                <w:rFonts w:ascii="Times New Roman" w:hAnsi="Times New Roman" w:cs="Times New Roman"/>
              </w:rPr>
            </w:pPr>
          </w:p>
        </w:tc>
        <w:tc>
          <w:tcPr>
            <w:tcW w:w="1955" w:type="dxa"/>
            <w:vAlign w:val="center"/>
          </w:tcPr>
          <w:p w14:paraId="7881DB3A" w14:textId="77777777" w:rsidR="0079559B" w:rsidRPr="002B02D3" w:rsidRDefault="0079559B" w:rsidP="002B02D3">
            <w:pPr>
              <w:rPr>
                <w:rFonts w:ascii="Times New Roman" w:hAnsi="Times New Roman" w:cs="Times New Roman"/>
              </w:rPr>
            </w:pPr>
          </w:p>
        </w:tc>
        <w:tc>
          <w:tcPr>
            <w:tcW w:w="2648" w:type="dxa"/>
            <w:vAlign w:val="center"/>
          </w:tcPr>
          <w:p w14:paraId="28C43ABB" w14:textId="77777777" w:rsidR="0079559B" w:rsidRPr="002B02D3" w:rsidRDefault="0079559B" w:rsidP="002B02D3">
            <w:pPr>
              <w:rPr>
                <w:rFonts w:ascii="Times New Roman" w:hAnsi="Times New Roman" w:cs="Times New Roman"/>
              </w:rPr>
            </w:pPr>
          </w:p>
        </w:tc>
      </w:tr>
      <w:tr w:rsidR="0079559B" w:rsidRPr="002B02D3" w14:paraId="7BFAE68E" w14:textId="77777777" w:rsidTr="0079559B">
        <w:trPr>
          <w:tblCellSpacing w:w="15" w:type="dxa"/>
        </w:trPr>
        <w:tc>
          <w:tcPr>
            <w:tcW w:w="0" w:type="auto"/>
            <w:vAlign w:val="center"/>
          </w:tcPr>
          <w:p w14:paraId="2D40F5CC" w14:textId="77777777" w:rsidR="0079559B" w:rsidRPr="002B02D3" w:rsidRDefault="0079559B" w:rsidP="002B02D3">
            <w:pPr>
              <w:rPr>
                <w:rFonts w:ascii="Times New Roman" w:hAnsi="Times New Roman" w:cs="Times New Roman"/>
              </w:rPr>
            </w:pPr>
          </w:p>
        </w:tc>
        <w:tc>
          <w:tcPr>
            <w:tcW w:w="1708" w:type="dxa"/>
            <w:vAlign w:val="center"/>
          </w:tcPr>
          <w:p w14:paraId="302267DB" w14:textId="77777777" w:rsidR="0079559B" w:rsidRPr="002B02D3" w:rsidRDefault="0079559B" w:rsidP="002B02D3">
            <w:pPr>
              <w:rPr>
                <w:rFonts w:ascii="Times New Roman" w:hAnsi="Times New Roman" w:cs="Times New Roman"/>
              </w:rPr>
            </w:pPr>
          </w:p>
        </w:tc>
        <w:tc>
          <w:tcPr>
            <w:tcW w:w="1955" w:type="dxa"/>
            <w:vAlign w:val="center"/>
          </w:tcPr>
          <w:p w14:paraId="32F700BF" w14:textId="77777777" w:rsidR="0079559B" w:rsidRPr="002B02D3" w:rsidRDefault="0079559B" w:rsidP="002B02D3">
            <w:pPr>
              <w:rPr>
                <w:rFonts w:ascii="Times New Roman" w:hAnsi="Times New Roman" w:cs="Times New Roman"/>
              </w:rPr>
            </w:pPr>
          </w:p>
        </w:tc>
        <w:tc>
          <w:tcPr>
            <w:tcW w:w="2648" w:type="dxa"/>
            <w:vAlign w:val="center"/>
          </w:tcPr>
          <w:p w14:paraId="48E45E1A" w14:textId="77777777" w:rsidR="0079559B" w:rsidRPr="002B02D3" w:rsidRDefault="0079559B" w:rsidP="002B02D3">
            <w:pPr>
              <w:rPr>
                <w:rFonts w:ascii="Times New Roman" w:hAnsi="Times New Roman" w:cs="Times New Roman"/>
              </w:rPr>
            </w:pPr>
          </w:p>
        </w:tc>
      </w:tr>
      <w:tr w:rsidR="0079559B" w:rsidRPr="002B02D3" w14:paraId="17B89734" w14:textId="77777777" w:rsidTr="0079559B">
        <w:trPr>
          <w:tblCellSpacing w:w="15" w:type="dxa"/>
        </w:trPr>
        <w:tc>
          <w:tcPr>
            <w:tcW w:w="0" w:type="auto"/>
            <w:vAlign w:val="center"/>
          </w:tcPr>
          <w:p w14:paraId="636BD0FE" w14:textId="77777777" w:rsidR="0079559B" w:rsidRPr="002B02D3" w:rsidRDefault="0079559B" w:rsidP="002B02D3">
            <w:pPr>
              <w:rPr>
                <w:rFonts w:ascii="Times New Roman" w:hAnsi="Times New Roman" w:cs="Times New Roman"/>
              </w:rPr>
            </w:pPr>
          </w:p>
        </w:tc>
        <w:tc>
          <w:tcPr>
            <w:tcW w:w="1708" w:type="dxa"/>
            <w:vAlign w:val="center"/>
          </w:tcPr>
          <w:p w14:paraId="3A3D8068" w14:textId="77777777" w:rsidR="0079559B" w:rsidRPr="002B02D3" w:rsidRDefault="0079559B" w:rsidP="002B02D3">
            <w:pPr>
              <w:rPr>
                <w:rFonts w:ascii="Times New Roman" w:hAnsi="Times New Roman" w:cs="Times New Roman"/>
              </w:rPr>
            </w:pPr>
          </w:p>
        </w:tc>
        <w:tc>
          <w:tcPr>
            <w:tcW w:w="1955" w:type="dxa"/>
            <w:vAlign w:val="center"/>
          </w:tcPr>
          <w:p w14:paraId="6473F157" w14:textId="77777777" w:rsidR="0079559B" w:rsidRPr="002B02D3" w:rsidRDefault="0079559B" w:rsidP="002B02D3">
            <w:pPr>
              <w:rPr>
                <w:rFonts w:ascii="Times New Roman" w:hAnsi="Times New Roman" w:cs="Times New Roman"/>
              </w:rPr>
            </w:pPr>
          </w:p>
        </w:tc>
        <w:tc>
          <w:tcPr>
            <w:tcW w:w="2648" w:type="dxa"/>
            <w:vAlign w:val="center"/>
          </w:tcPr>
          <w:p w14:paraId="4EFE9575" w14:textId="77777777" w:rsidR="0079559B" w:rsidRPr="002B02D3" w:rsidRDefault="0079559B" w:rsidP="002B02D3">
            <w:pPr>
              <w:rPr>
                <w:rFonts w:ascii="Times New Roman" w:hAnsi="Times New Roman" w:cs="Times New Roman"/>
              </w:rPr>
            </w:pPr>
          </w:p>
        </w:tc>
      </w:tr>
      <w:tr w:rsidR="0079559B" w:rsidRPr="002B02D3" w14:paraId="634D6FAE" w14:textId="77777777" w:rsidTr="0079559B">
        <w:trPr>
          <w:tblCellSpacing w:w="15" w:type="dxa"/>
        </w:trPr>
        <w:tc>
          <w:tcPr>
            <w:tcW w:w="0" w:type="auto"/>
            <w:vAlign w:val="center"/>
          </w:tcPr>
          <w:p w14:paraId="1F8D565F" w14:textId="77777777" w:rsidR="0079559B" w:rsidRPr="002B02D3" w:rsidRDefault="0079559B" w:rsidP="002B02D3">
            <w:pPr>
              <w:rPr>
                <w:rFonts w:ascii="Times New Roman" w:hAnsi="Times New Roman" w:cs="Times New Roman"/>
              </w:rPr>
            </w:pPr>
          </w:p>
        </w:tc>
        <w:tc>
          <w:tcPr>
            <w:tcW w:w="1708" w:type="dxa"/>
            <w:vAlign w:val="center"/>
          </w:tcPr>
          <w:p w14:paraId="0C3741FF" w14:textId="77777777" w:rsidR="0079559B" w:rsidRPr="002B02D3" w:rsidRDefault="0079559B" w:rsidP="002B02D3">
            <w:pPr>
              <w:rPr>
                <w:rFonts w:ascii="Times New Roman" w:hAnsi="Times New Roman" w:cs="Times New Roman"/>
              </w:rPr>
            </w:pPr>
          </w:p>
        </w:tc>
        <w:tc>
          <w:tcPr>
            <w:tcW w:w="1955" w:type="dxa"/>
            <w:vAlign w:val="center"/>
          </w:tcPr>
          <w:p w14:paraId="3EEB920D" w14:textId="77777777" w:rsidR="0079559B" w:rsidRPr="002B02D3" w:rsidRDefault="0079559B" w:rsidP="002B02D3">
            <w:pPr>
              <w:rPr>
                <w:rFonts w:ascii="Times New Roman" w:hAnsi="Times New Roman" w:cs="Times New Roman"/>
              </w:rPr>
            </w:pPr>
          </w:p>
        </w:tc>
        <w:tc>
          <w:tcPr>
            <w:tcW w:w="2648" w:type="dxa"/>
            <w:vAlign w:val="center"/>
          </w:tcPr>
          <w:p w14:paraId="6E4EE253" w14:textId="77777777" w:rsidR="0079559B" w:rsidRPr="002B02D3" w:rsidRDefault="0079559B" w:rsidP="002B02D3">
            <w:pPr>
              <w:rPr>
                <w:rFonts w:ascii="Times New Roman" w:hAnsi="Times New Roman" w:cs="Times New Roman"/>
              </w:rPr>
            </w:pPr>
          </w:p>
        </w:tc>
      </w:tr>
    </w:tbl>
    <w:p w14:paraId="0D4BAD17" w14:textId="77777777" w:rsidR="008961A1" w:rsidRDefault="008961A1" w:rsidP="002B02D3">
      <w:pPr>
        <w:rPr>
          <w:rFonts w:ascii="Times New Roman" w:hAnsi="Times New Roman" w:cs="Times New Roman"/>
        </w:rPr>
      </w:pPr>
    </w:p>
    <w:p w14:paraId="037C77FB" w14:textId="663EABA4" w:rsidR="002B02D3" w:rsidRPr="002B02D3" w:rsidRDefault="002B02D3" w:rsidP="002B02D3">
      <w:pPr>
        <w:rPr>
          <w:rFonts w:ascii="Times New Roman" w:hAnsi="Times New Roman" w:cs="Times New Roman"/>
        </w:rPr>
      </w:pPr>
      <w:r w:rsidRPr="002B02D3">
        <w:rPr>
          <w:rFonts w:ascii="Times New Roman" w:hAnsi="Times New Roman" w:cs="Times New Roman"/>
        </w:rPr>
        <w:t>Žadatel bere na vědomí, že při rozdělení podniku se podpora de minimis poskytnutá před rozdělením přidělí podniku, který z ní měl prospěch, v souladu s čl. 3 odst. 9 nařízení Komise (EU) 2023/2831.</w:t>
      </w:r>
    </w:p>
    <w:p w14:paraId="5913910E" w14:textId="0F393DBF" w:rsidR="002B02D3" w:rsidRPr="002B02D3" w:rsidRDefault="002B02D3" w:rsidP="002B02D3">
      <w:pPr>
        <w:rPr>
          <w:rFonts w:ascii="Times New Roman" w:hAnsi="Times New Roman" w:cs="Times New Roman"/>
        </w:rPr>
      </w:pPr>
    </w:p>
    <w:p w14:paraId="5EB0A640" w14:textId="77777777" w:rsidR="002B02D3" w:rsidRPr="002B02D3" w:rsidRDefault="002B02D3" w:rsidP="002B02D3">
      <w:pPr>
        <w:rPr>
          <w:rFonts w:ascii="Times New Roman" w:hAnsi="Times New Roman" w:cs="Times New Roman"/>
          <w:b/>
          <w:bCs/>
        </w:rPr>
      </w:pPr>
      <w:r w:rsidRPr="002B02D3">
        <w:rPr>
          <w:rFonts w:ascii="Times New Roman" w:hAnsi="Times New Roman" w:cs="Times New Roman"/>
          <w:b/>
          <w:bCs/>
        </w:rPr>
        <w:t>5. Prohlášení žadatele</w:t>
      </w:r>
    </w:p>
    <w:p w14:paraId="39E6CFE0" w14:textId="77777777" w:rsidR="002B02D3" w:rsidRPr="002B02D3" w:rsidRDefault="002B02D3" w:rsidP="002B02D3">
      <w:pPr>
        <w:rPr>
          <w:rFonts w:ascii="Times New Roman" w:hAnsi="Times New Roman" w:cs="Times New Roman"/>
        </w:rPr>
      </w:pPr>
      <w:r w:rsidRPr="002B02D3">
        <w:rPr>
          <w:rFonts w:ascii="Times New Roman" w:hAnsi="Times New Roman" w:cs="Times New Roman"/>
        </w:rPr>
        <w:t>Žadatel svým podpisem:</w:t>
      </w:r>
    </w:p>
    <w:p w14:paraId="66C18A0E" w14:textId="77777777" w:rsidR="002B02D3" w:rsidRPr="002B02D3" w:rsidRDefault="002B02D3" w:rsidP="0079559B">
      <w:pPr>
        <w:numPr>
          <w:ilvl w:val="0"/>
          <w:numId w:val="1"/>
        </w:numPr>
        <w:jc w:val="both"/>
        <w:rPr>
          <w:rFonts w:ascii="Times New Roman" w:hAnsi="Times New Roman" w:cs="Times New Roman"/>
        </w:rPr>
      </w:pPr>
      <w:r w:rsidRPr="002B02D3">
        <w:rPr>
          <w:rFonts w:ascii="Times New Roman" w:hAnsi="Times New Roman" w:cs="Times New Roman"/>
        </w:rPr>
        <w:t>potvrzuje, že všechny údaje uvedené v tomto prohlášení jsou úplné, přesné a pravdivé;</w:t>
      </w:r>
    </w:p>
    <w:p w14:paraId="29DA3871" w14:textId="77777777" w:rsidR="002B02D3" w:rsidRPr="002B02D3" w:rsidRDefault="002B02D3" w:rsidP="0079559B">
      <w:pPr>
        <w:numPr>
          <w:ilvl w:val="0"/>
          <w:numId w:val="1"/>
        </w:numPr>
        <w:jc w:val="both"/>
        <w:rPr>
          <w:rFonts w:ascii="Times New Roman" w:hAnsi="Times New Roman" w:cs="Times New Roman"/>
        </w:rPr>
      </w:pPr>
      <w:r w:rsidRPr="002B02D3">
        <w:rPr>
          <w:rFonts w:ascii="Times New Roman" w:hAnsi="Times New Roman" w:cs="Times New Roman"/>
        </w:rPr>
        <w:t>zavazuje se neprodleně informovat poskytovatele o změnách údajů uvedených v tomto prohlášení, které nastanou před poskytnutím podpory;</w:t>
      </w:r>
    </w:p>
    <w:p w14:paraId="33B41C78" w14:textId="77777777" w:rsidR="002B02D3" w:rsidRPr="002B02D3" w:rsidRDefault="002B02D3" w:rsidP="0079559B">
      <w:pPr>
        <w:numPr>
          <w:ilvl w:val="0"/>
          <w:numId w:val="1"/>
        </w:numPr>
        <w:jc w:val="both"/>
        <w:rPr>
          <w:rFonts w:ascii="Times New Roman" w:hAnsi="Times New Roman" w:cs="Times New Roman"/>
        </w:rPr>
      </w:pPr>
      <w:r w:rsidRPr="002B02D3">
        <w:rPr>
          <w:rFonts w:ascii="Times New Roman" w:hAnsi="Times New Roman" w:cs="Times New Roman"/>
        </w:rPr>
        <w:t>bere na vědomí, že poskytovatel před poskytnutím podpory de minimis ověří v Centrálním registru podpor malého rozsahu, zda poskytnutím podpory nedojde k překročení příslušného limitu podpory de minimis;</w:t>
      </w:r>
    </w:p>
    <w:p w14:paraId="1FB50422" w14:textId="77777777" w:rsidR="002B02D3" w:rsidRPr="002B02D3" w:rsidRDefault="002B02D3" w:rsidP="0079559B">
      <w:pPr>
        <w:numPr>
          <w:ilvl w:val="0"/>
          <w:numId w:val="1"/>
        </w:numPr>
        <w:jc w:val="both"/>
        <w:rPr>
          <w:rFonts w:ascii="Times New Roman" w:hAnsi="Times New Roman" w:cs="Times New Roman"/>
        </w:rPr>
      </w:pPr>
      <w:r w:rsidRPr="002B02D3">
        <w:rPr>
          <w:rFonts w:ascii="Times New Roman" w:hAnsi="Times New Roman" w:cs="Times New Roman"/>
        </w:rPr>
        <w:t>bere na vědomí, že poskytnutá podpora de minimis bude evidována v Centrálním registru podpor malého rozsahu v souladu s právními předpisy.</w:t>
      </w:r>
    </w:p>
    <w:p w14:paraId="62FC35A7" w14:textId="0F713112" w:rsidR="005B5450" w:rsidRDefault="002B02D3" w:rsidP="002B02D3">
      <w:pPr>
        <w:rPr>
          <w:rFonts w:ascii="Times New Roman" w:hAnsi="Times New Roman" w:cs="Times New Roman"/>
          <w:b/>
          <w:bCs/>
        </w:rPr>
      </w:pPr>
      <w:r w:rsidRPr="002B02D3">
        <w:rPr>
          <w:rFonts w:ascii="Times New Roman" w:hAnsi="Times New Roman" w:cs="Times New Roman"/>
          <w:b/>
          <w:bCs/>
        </w:rPr>
        <w:t>Datum a místo:</w:t>
      </w:r>
      <w:r w:rsidRPr="002B02D3">
        <w:rPr>
          <w:rFonts w:ascii="Times New Roman" w:hAnsi="Times New Roman" w:cs="Times New Roman"/>
        </w:rPr>
        <w:br/>
      </w:r>
      <w:r w:rsidRPr="002B02D3">
        <w:rPr>
          <w:rFonts w:ascii="Times New Roman" w:hAnsi="Times New Roman" w:cs="Times New Roman"/>
          <w:b/>
          <w:bCs/>
        </w:rPr>
        <w:t>Jméno, příjmení a funkce osoby oprávněné zastupovat žadatele:</w:t>
      </w:r>
    </w:p>
    <w:p w14:paraId="370D4225" w14:textId="7475B70C" w:rsidR="002B02D3" w:rsidRPr="002B02D3" w:rsidRDefault="002B02D3" w:rsidP="002B02D3">
      <w:pPr>
        <w:rPr>
          <w:rFonts w:ascii="Times New Roman" w:hAnsi="Times New Roman" w:cs="Times New Roman"/>
        </w:rPr>
      </w:pPr>
      <w:r w:rsidRPr="002B02D3">
        <w:rPr>
          <w:rFonts w:ascii="Times New Roman" w:hAnsi="Times New Roman" w:cs="Times New Roman"/>
        </w:rPr>
        <w:br/>
        <w:t>....................................................................................................................</w:t>
      </w:r>
    </w:p>
    <w:p w14:paraId="12AF4C7A" w14:textId="77777777" w:rsidR="002B02D3" w:rsidRPr="002B02D3" w:rsidRDefault="002B02D3" w:rsidP="002B02D3">
      <w:pPr>
        <w:rPr>
          <w:rFonts w:ascii="Times New Roman" w:hAnsi="Times New Roman" w:cs="Times New Roman"/>
        </w:rPr>
      </w:pPr>
      <w:r w:rsidRPr="002B02D3">
        <w:rPr>
          <w:rFonts w:ascii="Times New Roman" w:hAnsi="Times New Roman" w:cs="Times New Roman"/>
          <w:b/>
          <w:bCs/>
        </w:rPr>
        <w:t>Podpis:</w:t>
      </w:r>
      <w:r w:rsidRPr="002B02D3">
        <w:rPr>
          <w:rFonts w:ascii="Times New Roman" w:hAnsi="Times New Roman" w:cs="Times New Roman"/>
        </w:rPr>
        <w:br/>
        <w:t>....................................................................................................................</w:t>
      </w:r>
    </w:p>
    <w:p w14:paraId="6A159F49" w14:textId="47A24CC7" w:rsidR="002B02D3" w:rsidRPr="002B02D3" w:rsidRDefault="002B02D3" w:rsidP="002B02D3">
      <w:pPr>
        <w:rPr>
          <w:rFonts w:ascii="Times New Roman" w:hAnsi="Times New Roman" w:cs="Times New Roman"/>
        </w:rPr>
      </w:pPr>
      <w:r w:rsidRPr="002B02D3">
        <w:rPr>
          <w:rFonts w:ascii="Times New Roman" w:hAnsi="Times New Roman" w:cs="Times New Roman"/>
          <w:b/>
          <w:bCs/>
        </w:rPr>
        <w:t>Razítko (pokud je používáno):</w:t>
      </w:r>
      <w:r w:rsidRPr="002B02D3">
        <w:rPr>
          <w:rFonts w:ascii="Times New Roman" w:hAnsi="Times New Roman" w:cs="Times New Roman"/>
        </w:rPr>
        <w:br/>
      </w:r>
    </w:p>
    <w:p w14:paraId="628FB51C" w14:textId="77777777" w:rsidR="002B02D3" w:rsidRPr="008E3C20" w:rsidRDefault="002B02D3" w:rsidP="0079559B">
      <w:pPr>
        <w:jc w:val="both"/>
        <w:rPr>
          <w:rFonts w:ascii="Times New Roman" w:hAnsi="Times New Roman" w:cs="Times New Roman"/>
          <w:b/>
          <w:bCs/>
          <w:i/>
          <w:iCs/>
        </w:rPr>
      </w:pPr>
      <w:r w:rsidRPr="008E3C20">
        <w:rPr>
          <w:rFonts w:ascii="Times New Roman" w:hAnsi="Times New Roman" w:cs="Times New Roman"/>
          <w:b/>
          <w:bCs/>
          <w:i/>
          <w:iCs/>
        </w:rPr>
        <w:lastRenderedPageBreak/>
        <w:t>Poznámky</w:t>
      </w:r>
    </w:p>
    <w:p w14:paraId="3E23E6DD" w14:textId="77777777" w:rsidR="002B02D3" w:rsidRPr="008E3C20" w:rsidRDefault="002B02D3" w:rsidP="0079559B">
      <w:pPr>
        <w:jc w:val="both"/>
        <w:rPr>
          <w:rFonts w:ascii="Times New Roman" w:hAnsi="Times New Roman" w:cs="Times New Roman"/>
          <w:i/>
          <w:iCs/>
        </w:rPr>
      </w:pPr>
      <w:r w:rsidRPr="008E3C20">
        <w:rPr>
          <w:rFonts w:ascii="Times New Roman" w:hAnsi="Times New Roman" w:cs="Times New Roman"/>
          <w:b/>
          <w:bCs/>
          <w:i/>
          <w:iCs/>
        </w:rPr>
        <w:t>[1]</w:t>
      </w:r>
      <w:r w:rsidRPr="008E3C20">
        <w:rPr>
          <w:rFonts w:ascii="Times New Roman" w:hAnsi="Times New Roman" w:cs="Times New Roman"/>
          <w:i/>
          <w:iCs/>
        </w:rPr>
        <w:t xml:space="preserve"> Podnikem se pro účely pravidel veřejné podpory rozumí jakýkoli subjekt vykonávající hospodářskou činnost, bez ohledu na jeho právní formu a způsob financování.</w:t>
      </w:r>
    </w:p>
    <w:p w14:paraId="025C7126" w14:textId="77777777" w:rsidR="002B02D3" w:rsidRPr="008E3C20" w:rsidRDefault="002B02D3" w:rsidP="0079559B">
      <w:pPr>
        <w:jc w:val="both"/>
        <w:rPr>
          <w:rFonts w:ascii="Times New Roman" w:hAnsi="Times New Roman" w:cs="Times New Roman"/>
          <w:i/>
          <w:iCs/>
        </w:rPr>
      </w:pPr>
      <w:r w:rsidRPr="008E3C20">
        <w:rPr>
          <w:rFonts w:ascii="Times New Roman" w:hAnsi="Times New Roman" w:cs="Times New Roman"/>
          <w:b/>
          <w:bCs/>
          <w:i/>
          <w:iCs/>
        </w:rPr>
        <w:t>[2]</w:t>
      </w:r>
      <w:r w:rsidRPr="008E3C20">
        <w:rPr>
          <w:rFonts w:ascii="Times New Roman" w:hAnsi="Times New Roman" w:cs="Times New Roman"/>
          <w:i/>
          <w:iCs/>
        </w:rPr>
        <w:t xml:space="preserve"> Pro účely podpory de minimis se podniky, mezi nimiž existuje některý ze vztahů uvedených v čl. 2 odst. 2 nařízení Komise (EU) 2023/2831, považují za „jeden podnik“. Podrobnější informace jsou uvedeny v metodické příručce Úřadu pro ochranu hospodářské soutěže k aplikaci pojmu „jeden podnik“.</w:t>
      </w:r>
    </w:p>
    <w:p w14:paraId="2F6D6F82" w14:textId="77777777" w:rsidR="002B02D3" w:rsidRPr="008E3C20" w:rsidRDefault="002B02D3" w:rsidP="0079559B">
      <w:pPr>
        <w:jc w:val="both"/>
        <w:rPr>
          <w:rFonts w:ascii="Times New Roman" w:hAnsi="Times New Roman" w:cs="Times New Roman"/>
          <w:i/>
          <w:iCs/>
        </w:rPr>
      </w:pPr>
      <w:r w:rsidRPr="008E3C20">
        <w:rPr>
          <w:rFonts w:ascii="Times New Roman" w:hAnsi="Times New Roman" w:cs="Times New Roman"/>
          <w:b/>
          <w:bCs/>
          <w:i/>
          <w:iCs/>
        </w:rPr>
        <w:t>[3]</w:t>
      </w:r>
      <w:r w:rsidRPr="008E3C20">
        <w:rPr>
          <w:rFonts w:ascii="Times New Roman" w:hAnsi="Times New Roman" w:cs="Times New Roman"/>
          <w:i/>
          <w:iCs/>
        </w:rPr>
        <w:t xml:space="preserve"> Nařízení Komise (EU) 2023/2831 ze dne 13. prosince 2023 o použití článků 107 a 108 Smlouvy o fungování Evropské unie na podporu de minimis.</w:t>
      </w:r>
    </w:p>
    <w:p w14:paraId="145BAA9E" w14:textId="77777777" w:rsidR="002B02D3" w:rsidRPr="008E3C20" w:rsidRDefault="002B02D3" w:rsidP="0079559B">
      <w:pPr>
        <w:jc w:val="both"/>
        <w:rPr>
          <w:rFonts w:ascii="Times New Roman" w:hAnsi="Times New Roman" w:cs="Times New Roman"/>
          <w:i/>
          <w:iCs/>
        </w:rPr>
      </w:pPr>
      <w:r w:rsidRPr="008E3C20">
        <w:rPr>
          <w:rFonts w:ascii="Times New Roman" w:hAnsi="Times New Roman" w:cs="Times New Roman"/>
          <w:b/>
          <w:bCs/>
          <w:i/>
          <w:iCs/>
        </w:rPr>
        <w:t>[4]</w:t>
      </w:r>
      <w:r w:rsidRPr="008E3C20">
        <w:rPr>
          <w:rFonts w:ascii="Times New Roman" w:hAnsi="Times New Roman" w:cs="Times New Roman"/>
          <w:i/>
          <w:iCs/>
        </w:rPr>
        <w:t xml:space="preserve"> U podpory de minimis podle nařízení Komise (EU) 2023/2831 nesmí celková výše podpory de minimis poskytnutá jednomu podniku v průběžně posuzovaném období tří let překročit 300 000 EUR. Při posuzování limitu se zohledňují podpory poskytnuté v období tří let předcházejících dni poskytnutí nové podpory.</w:t>
      </w:r>
    </w:p>
    <w:p w14:paraId="1BAD3875" w14:textId="77777777" w:rsidR="002B02D3" w:rsidRPr="008E3C20" w:rsidRDefault="002B02D3" w:rsidP="0079559B">
      <w:pPr>
        <w:jc w:val="both"/>
        <w:rPr>
          <w:rFonts w:ascii="Times New Roman" w:hAnsi="Times New Roman" w:cs="Times New Roman"/>
          <w:i/>
          <w:iCs/>
        </w:rPr>
      </w:pPr>
      <w:r w:rsidRPr="008E3C20">
        <w:rPr>
          <w:rFonts w:ascii="Times New Roman" w:hAnsi="Times New Roman" w:cs="Times New Roman"/>
          <w:b/>
          <w:bCs/>
          <w:i/>
          <w:iCs/>
        </w:rPr>
        <w:t>[5]</w:t>
      </w:r>
      <w:r w:rsidRPr="008E3C20">
        <w:rPr>
          <w:rFonts w:ascii="Times New Roman" w:hAnsi="Times New Roman" w:cs="Times New Roman"/>
          <w:i/>
          <w:iCs/>
        </w:rPr>
        <w:t xml:space="preserve"> Pro účely posouzení limitu se podpora de minimis považuje za poskytnutou ke dni, kdy právní akt zakládající nárok na poskytnutí podpory nabude právní moci nebo účinnosti, podle toho, co nastane dříve.</w:t>
      </w:r>
    </w:p>
    <w:p w14:paraId="5F5B97CD" w14:textId="77777777" w:rsidR="002B02D3" w:rsidRPr="008E3C20" w:rsidRDefault="002B02D3" w:rsidP="0079559B">
      <w:pPr>
        <w:jc w:val="both"/>
        <w:rPr>
          <w:rFonts w:ascii="Times New Roman" w:hAnsi="Times New Roman" w:cs="Times New Roman"/>
          <w:i/>
          <w:iCs/>
        </w:rPr>
      </w:pPr>
      <w:r w:rsidRPr="008E3C20">
        <w:rPr>
          <w:rFonts w:ascii="Times New Roman" w:hAnsi="Times New Roman" w:cs="Times New Roman"/>
          <w:b/>
          <w:bCs/>
          <w:i/>
          <w:iCs/>
        </w:rPr>
        <w:t>[6]</w:t>
      </w:r>
      <w:r w:rsidRPr="008E3C20">
        <w:rPr>
          <w:rFonts w:ascii="Times New Roman" w:hAnsi="Times New Roman" w:cs="Times New Roman"/>
          <w:i/>
          <w:iCs/>
        </w:rPr>
        <w:t xml:space="preserve"> Poskytovatel podpory de minimis je povinen před poskytnutím podpory ověřit v Centrálním registru podpor malého rozsahu, zda poskytnutím podpory nedojde k překročení příslušného limitu. Údaje o poskytnuté podpoře zapisuje poskytovatel do registru v zákonem stanovené lhůtě.</w:t>
      </w:r>
    </w:p>
    <w:p w14:paraId="57DB6F42" w14:textId="77777777" w:rsidR="002B02D3" w:rsidRPr="008E3C20" w:rsidRDefault="002B02D3" w:rsidP="0079559B">
      <w:pPr>
        <w:jc w:val="both"/>
        <w:rPr>
          <w:rFonts w:ascii="Times New Roman" w:hAnsi="Times New Roman" w:cs="Times New Roman"/>
          <w:i/>
          <w:iCs/>
        </w:rPr>
      </w:pPr>
      <w:r w:rsidRPr="008E3C20">
        <w:rPr>
          <w:rFonts w:ascii="Times New Roman" w:hAnsi="Times New Roman" w:cs="Times New Roman"/>
          <w:b/>
          <w:bCs/>
          <w:i/>
          <w:iCs/>
        </w:rPr>
        <w:t>[7]</w:t>
      </w:r>
      <w:r w:rsidRPr="008E3C20">
        <w:rPr>
          <w:rFonts w:ascii="Times New Roman" w:hAnsi="Times New Roman" w:cs="Times New Roman"/>
          <w:i/>
          <w:iCs/>
        </w:rPr>
        <w:t xml:space="preserve"> Při zpracování osobních údajů se postupuje podle příslušných právních předpisů, zejména podle nařízení Evropského parlamentu a Rady (EU) 2016/679 (GDPR) a zákona č. 110/2019 Sb., o zpracování osobních údajů, ve znění pozdějších předpisů. Zpracování osobních údajů v souvislosti s poskytováním a evidencí podpory de minimis se provádí na základě příslušného právního titulu; není založeno na souhlasu žadatele.</w:t>
      </w:r>
    </w:p>
    <w:p w14:paraId="019EF6EA" w14:textId="77777777" w:rsidR="008E1833" w:rsidRPr="008E3C20" w:rsidRDefault="008E1833" w:rsidP="0079559B">
      <w:pPr>
        <w:jc w:val="both"/>
        <w:rPr>
          <w:rFonts w:ascii="Times New Roman" w:hAnsi="Times New Roman" w:cs="Times New Roman"/>
          <w:i/>
          <w:iCs/>
        </w:rPr>
      </w:pPr>
    </w:p>
    <w:sectPr w:rsidR="008E1833" w:rsidRPr="008E3C20">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78D789" w14:textId="77777777" w:rsidR="00C8247D" w:rsidRDefault="00C8247D" w:rsidP="000C6A8E">
      <w:pPr>
        <w:spacing w:after="0" w:line="240" w:lineRule="auto"/>
      </w:pPr>
      <w:r>
        <w:separator/>
      </w:r>
    </w:p>
  </w:endnote>
  <w:endnote w:type="continuationSeparator" w:id="0">
    <w:p w14:paraId="60A23A34" w14:textId="77777777" w:rsidR="00C8247D" w:rsidRDefault="00C8247D" w:rsidP="000C6A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4B2C55" w14:textId="77777777" w:rsidR="00C8247D" w:rsidRDefault="00C8247D" w:rsidP="000C6A8E">
      <w:pPr>
        <w:spacing w:after="0" w:line="240" w:lineRule="auto"/>
      </w:pPr>
      <w:r>
        <w:separator/>
      </w:r>
    </w:p>
  </w:footnote>
  <w:footnote w:type="continuationSeparator" w:id="0">
    <w:p w14:paraId="6CCFECD9" w14:textId="77777777" w:rsidR="00C8247D" w:rsidRDefault="00C8247D" w:rsidP="000C6A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3C374" w14:textId="60FB63FF" w:rsidR="000C6A8E" w:rsidRPr="00C40EF1" w:rsidRDefault="000C6A8E" w:rsidP="000C6A8E">
    <w:pPr>
      <w:tabs>
        <w:tab w:val="left" w:pos="720"/>
      </w:tabs>
      <w:spacing w:after="0" w:line="240" w:lineRule="auto"/>
      <w:rPr>
        <w:rFonts w:ascii="Arial" w:eastAsia="Times New Roman" w:hAnsi="Arial" w:cs="Arial"/>
        <w:b/>
        <w:color w:val="A02B93" w:themeColor="accent5"/>
        <w:sz w:val="28"/>
        <w:szCs w:val="28"/>
        <w:lang w:eastAsia="cs-CZ"/>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2">
              <w14:lumMod w14:val="75000"/>
            </w14:schemeClr>
          </w14:solidFill>
          <w14:prstDash w14:val="solid"/>
          <w14:round/>
        </w14:textOutline>
      </w:rPr>
    </w:pPr>
    <w:r w:rsidRPr="003B2646">
      <w:rPr>
        <w:rFonts w:ascii="Times New Roman" w:eastAsia="Times New Roman" w:hAnsi="Times New Roman" w:cs="Times New Roman"/>
        <w:noProof/>
        <w:sz w:val="24"/>
        <w:szCs w:val="24"/>
        <w:lang w:eastAsia="cs-CZ"/>
      </w:rPr>
      <w:drawing>
        <wp:anchor distT="0" distB="0" distL="114300" distR="114300" simplePos="0" relativeHeight="251659264" behindDoc="0" locked="0" layoutInCell="1" allowOverlap="1" wp14:anchorId="7E7FF063" wp14:editId="0D360F9D">
          <wp:simplePos x="0" y="0"/>
          <wp:positionH relativeFrom="column">
            <wp:posOffset>-3810</wp:posOffset>
          </wp:positionH>
          <wp:positionV relativeFrom="paragraph">
            <wp:posOffset>1905</wp:posOffset>
          </wp:positionV>
          <wp:extent cx="314325" cy="386715"/>
          <wp:effectExtent l="0" t="0" r="9525" b="0"/>
          <wp:wrapSquare wrapText="bothSides"/>
          <wp:docPr id="13" name="obráze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obrázek 13"/>
                  <pic:cNvPicPr>
                    <a:picLocks noChangeAspect="1" noChangeArrowheads="1"/>
                  </pic:cNvPicPr>
                </pic:nvPicPr>
                <pic:blipFill>
                  <a:blip r:embed="rId1" cstate="print">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bwMode="auto">
                  <a:xfrm>
                    <a:off x="0" y="0"/>
                    <a:ext cx="314325" cy="386715"/>
                  </a:xfrm>
                  <a:prstGeom prst="rect">
                    <a:avLst/>
                  </a:prstGeom>
                </pic:spPr>
              </pic:pic>
            </a:graphicData>
          </a:graphic>
          <wp14:sizeRelH relativeFrom="page">
            <wp14:pctWidth>0</wp14:pctWidth>
          </wp14:sizeRelH>
          <wp14:sizeRelV relativeFrom="page">
            <wp14:pctHeight>0</wp14:pctHeight>
          </wp14:sizeRelV>
        </wp:anchor>
      </w:drawing>
    </w:r>
    <w:r w:rsidRPr="003B2646">
      <w:rPr>
        <w:rFonts w:ascii="Arial" w:eastAsia="Times New Roman" w:hAnsi="Arial" w:cs="Arial"/>
        <w:color w:val="003C69"/>
        <w:sz w:val="20"/>
        <w:szCs w:val="20"/>
        <w:lang w:eastAsia="cs-CZ"/>
      </w:rPr>
      <w:t>Statutární město Ostrava</w:t>
    </w:r>
    <w:r>
      <w:rPr>
        <w:rFonts w:ascii="Arial" w:eastAsia="Times New Roman" w:hAnsi="Arial" w:cs="Arial"/>
        <w:color w:val="003C69"/>
        <w:sz w:val="20"/>
        <w:szCs w:val="20"/>
        <w:lang w:eastAsia="cs-CZ"/>
      </w:rPr>
      <w:tab/>
    </w:r>
    <w:r>
      <w:rPr>
        <w:rFonts w:ascii="Arial" w:eastAsia="Times New Roman" w:hAnsi="Arial" w:cs="Arial"/>
        <w:color w:val="003C69"/>
        <w:sz w:val="20"/>
        <w:szCs w:val="20"/>
        <w:lang w:eastAsia="cs-CZ"/>
      </w:rPr>
      <w:tab/>
    </w:r>
    <w:r>
      <w:rPr>
        <w:rFonts w:ascii="Arial" w:eastAsia="Times New Roman" w:hAnsi="Arial" w:cs="Arial"/>
        <w:color w:val="003C69"/>
        <w:sz w:val="20"/>
        <w:szCs w:val="20"/>
        <w:lang w:eastAsia="cs-CZ"/>
      </w:rPr>
      <w:tab/>
    </w:r>
    <w:r w:rsidR="008961A1">
      <w:rPr>
        <w:rFonts w:ascii="Arial" w:eastAsia="Times New Roman" w:hAnsi="Arial" w:cs="Arial"/>
        <w:color w:val="003C69"/>
        <w:sz w:val="20"/>
        <w:szCs w:val="20"/>
        <w:lang w:eastAsia="cs-CZ"/>
      </w:rPr>
      <w:t xml:space="preserve">                                                 </w:t>
    </w:r>
    <w:r w:rsidR="008961A1">
      <w:rPr>
        <w:rFonts w:ascii="Arial" w:hAnsi="Arial" w:cs="Arial"/>
        <w:color w:val="003C69"/>
        <w:sz w:val="20"/>
      </w:rPr>
      <w:t>Příloha č. 4</w:t>
    </w:r>
  </w:p>
  <w:p w14:paraId="356E002C" w14:textId="77777777" w:rsidR="000C6A8E" w:rsidRPr="003B2646" w:rsidRDefault="000C6A8E" w:rsidP="000C6A8E">
    <w:pPr>
      <w:tabs>
        <w:tab w:val="left" w:pos="720"/>
      </w:tabs>
      <w:spacing w:after="0" w:line="240" w:lineRule="auto"/>
      <w:rPr>
        <w:rFonts w:ascii="Arial" w:eastAsia="Times New Roman" w:hAnsi="Arial" w:cs="Arial"/>
        <w:color w:val="003C69"/>
        <w:sz w:val="20"/>
        <w:szCs w:val="20"/>
        <w:lang w:eastAsia="cs-CZ"/>
      </w:rPr>
    </w:pPr>
    <w:r>
      <w:rPr>
        <w:rFonts w:ascii="Arial" w:eastAsia="Times New Roman" w:hAnsi="Arial" w:cs="Arial"/>
        <w:b/>
        <w:color w:val="003C69"/>
        <w:sz w:val="20"/>
        <w:szCs w:val="20"/>
        <w:lang w:eastAsia="cs-CZ"/>
      </w:rPr>
      <w:tab/>
    </w:r>
    <w:r w:rsidRPr="003B2646">
      <w:rPr>
        <w:rFonts w:ascii="Arial" w:eastAsia="Times New Roman" w:hAnsi="Arial" w:cs="Arial"/>
        <w:b/>
        <w:color w:val="003C69"/>
        <w:sz w:val="20"/>
        <w:szCs w:val="20"/>
        <w:lang w:eastAsia="cs-CZ"/>
      </w:rPr>
      <w:t>městsk</w:t>
    </w:r>
    <w:r>
      <w:rPr>
        <w:rFonts w:ascii="Arial" w:eastAsia="Times New Roman" w:hAnsi="Arial" w:cs="Arial"/>
        <w:b/>
        <w:color w:val="003C69"/>
        <w:sz w:val="20"/>
        <w:szCs w:val="20"/>
        <w:lang w:eastAsia="cs-CZ"/>
      </w:rPr>
      <w:t>ý</w:t>
    </w:r>
    <w:r w:rsidRPr="003B2646">
      <w:rPr>
        <w:rFonts w:ascii="Arial" w:eastAsia="Times New Roman" w:hAnsi="Arial" w:cs="Arial"/>
        <w:b/>
        <w:color w:val="003C69"/>
        <w:sz w:val="20"/>
        <w:szCs w:val="20"/>
        <w:lang w:eastAsia="cs-CZ"/>
      </w:rPr>
      <w:t xml:space="preserve"> obvod Hrabová</w:t>
    </w:r>
  </w:p>
  <w:p w14:paraId="31FA0EB9" w14:textId="5C2ED8EC" w:rsidR="008961A1" w:rsidRPr="001D7033" w:rsidRDefault="008961A1" w:rsidP="008961A1">
    <w:pPr>
      <w:rPr>
        <w:b/>
        <w:color w:val="4BACC6"/>
        <w:sz w:val="40"/>
        <w:szCs w:val="40"/>
      </w:rPr>
    </w:pPr>
    <w:r>
      <w:rPr>
        <w:rStyle w:val="Standardnpsmoodstavce1"/>
        <w:rFonts w:ascii="Arial" w:hAnsi="Arial" w:cs="Arial"/>
        <w:b/>
        <w:bCs/>
        <w:sz w:val="18"/>
        <w:szCs w:val="18"/>
      </w:rPr>
      <w:t xml:space="preserve">                                                                                               </w:t>
    </w:r>
    <w:r w:rsidRPr="001D7033">
      <w:rPr>
        <w:b/>
        <w:color w:val="4BACC6"/>
        <w:sz w:val="40"/>
        <w:szCs w:val="40"/>
      </w:rPr>
      <w:t xml:space="preserve">Čestné prohlášení </w:t>
    </w:r>
  </w:p>
  <w:p w14:paraId="6E45D8C5" w14:textId="21FFB190" w:rsidR="000C6A8E" w:rsidRDefault="000C6A8E">
    <w:pPr>
      <w:pStyle w:val="Zhlav"/>
    </w:pPr>
  </w:p>
  <w:p w14:paraId="49059A28" w14:textId="77777777" w:rsidR="000C6A8E" w:rsidRDefault="000C6A8E">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EA562C"/>
    <w:multiLevelType w:val="multilevel"/>
    <w:tmpl w:val="2160D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533854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2D3"/>
    <w:rsid w:val="000C6A8E"/>
    <w:rsid w:val="000D71B4"/>
    <w:rsid w:val="001E2421"/>
    <w:rsid w:val="002437BE"/>
    <w:rsid w:val="002B02D3"/>
    <w:rsid w:val="002C1EA5"/>
    <w:rsid w:val="004C0CCA"/>
    <w:rsid w:val="004F11FC"/>
    <w:rsid w:val="005B5450"/>
    <w:rsid w:val="005E759B"/>
    <w:rsid w:val="0079559B"/>
    <w:rsid w:val="008961A1"/>
    <w:rsid w:val="008E1833"/>
    <w:rsid w:val="008E3C20"/>
    <w:rsid w:val="00C8247D"/>
    <w:rsid w:val="00DB1066"/>
    <w:rsid w:val="00E8600F"/>
    <w:rsid w:val="00EB0AA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14050"/>
  <w15:chartTrackingRefBased/>
  <w15:docId w15:val="{B7D156EF-2F6B-4DEC-9A9C-17D3A1550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2B02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2B02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2B02D3"/>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2B02D3"/>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2B02D3"/>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2B02D3"/>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2B02D3"/>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2B02D3"/>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2B02D3"/>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2B02D3"/>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2B02D3"/>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2B02D3"/>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2B02D3"/>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2B02D3"/>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2B02D3"/>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2B02D3"/>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2B02D3"/>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2B02D3"/>
    <w:rPr>
      <w:rFonts w:eastAsiaTheme="majorEastAsia" w:cstheme="majorBidi"/>
      <w:color w:val="272727" w:themeColor="text1" w:themeTint="D8"/>
    </w:rPr>
  </w:style>
  <w:style w:type="paragraph" w:styleId="Nzev">
    <w:name w:val="Title"/>
    <w:basedOn w:val="Normln"/>
    <w:next w:val="Normln"/>
    <w:link w:val="NzevChar"/>
    <w:uiPriority w:val="10"/>
    <w:qFormat/>
    <w:rsid w:val="002B02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2B02D3"/>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2B02D3"/>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2B02D3"/>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2B02D3"/>
    <w:pPr>
      <w:spacing w:before="160"/>
      <w:jc w:val="center"/>
    </w:pPr>
    <w:rPr>
      <w:i/>
      <w:iCs/>
      <w:color w:val="404040" w:themeColor="text1" w:themeTint="BF"/>
    </w:rPr>
  </w:style>
  <w:style w:type="character" w:customStyle="1" w:styleId="CittChar">
    <w:name w:val="Citát Char"/>
    <w:basedOn w:val="Standardnpsmoodstavce"/>
    <w:link w:val="Citt"/>
    <w:uiPriority w:val="29"/>
    <w:rsid w:val="002B02D3"/>
    <w:rPr>
      <w:i/>
      <w:iCs/>
      <w:color w:val="404040" w:themeColor="text1" w:themeTint="BF"/>
    </w:rPr>
  </w:style>
  <w:style w:type="paragraph" w:styleId="Odstavecseseznamem">
    <w:name w:val="List Paragraph"/>
    <w:basedOn w:val="Normln"/>
    <w:uiPriority w:val="34"/>
    <w:qFormat/>
    <w:rsid w:val="002B02D3"/>
    <w:pPr>
      <w:ind w:left="720"/>
      <w:contextualSpacing/>
    </w:pPr>
  </w:style>
  <w:style w:type="character" w:styleId="Zdraznnintenzivn">
    <w:name w:val="Intense Emphasis"/>
    <w:basedOn w:val="Standardnpsmoodstavce"/>
    <w:uiPriority w:val="21"/>
    <w:qFormat/>
    <w:rsid w:val="002B02D3"/>
    <w:rPr>
      <w:i/>
      <w:iCs/>
      <w:color w:val="0F4761" w:themeColor="accent1" w:themeShade="BF"/>
    </w:rPr>
  </w:style>
  <w:style w:type="paragraph" w:styleId="Vrazncitt">
    <w:name w:val="Intense Quote"/>
    <w:basedOn w:val="Normln"/>
    <w:next w:val="Normln"/>
    <w:link w:val="VrazncittChar"/>
    <w:uiPriority w:val="30"/>
    <w:qFormat/>
    <w:rsid w:val="002B02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2B02D3"/>
    <w:rPr>
      <w:i/>
      <w:iCs/>
      <w:color w:val="0F4761" w:themeColor="accent1" w:themeShade="BF"/>
    </w:rPr>
  </w:style>
  <w:style w:type="character" w:styleId="Odkazintenzivn">
    <w:name w:val="Intense Reference"/>
    <w:basedOn w:val="Standardnpsmoodstavce"/>
    <w:uiPriority w:val="32"/>
    <w:qFormat/>
    <w:rsid w:val="002B02D3"/>
    <w:rPr>
      <w:b/>
      <w:bCs/>
      <w:smallCaps/>
      <w:color w:val="0F4761" w:themeColor="accent1" w:themeShade="BF"/>
      <w:spacing w:val="5"/>
    </w:rPr>
  </w:style>
  <w:style w:type="paragraph" w:styleId="Zhlav">
    <w:name w:val="header"/>
    <w:basedOn w:val="Normln"/>
    <w:link w:val="ZhlavChar"/>
    <w:uiPriority w:val="99"/>
    <w:unhideWhenUsed/>
    <w:rsid w:val="000C6A8E"/>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0C6A8E"/>
  </w:style>
  <w:style w:type="paragraph" w:styleId="Zpat">
    <w:name w:val="footer"/>
    <w:basedOn w:val="Normln"/>
    <w:link w:val="ZpatChar"/>
    <w:uiPriority w:val="99"/>
    <w:unhideWhenUsed/>
    <w:rsid w:val="000C6A8E"/>
    <w:pPr>
      <w:tabs>
        <w:tab w:val="center" w:pos="4536"/>
        <w:tab w:val="right" w:pos="9072"/>
      </w:tabs>
      <w:spacing w:after="0" w:line="240" w:lineRule="auto"/>
    </w:pPr>
  </w:style>
  <w:style w:type="character" w:customStyle="1" w:styleId="ZpatChar">
    <w:name w:val="Zápatí Char"/>
    <w:basedOn w:val="Standardnpsmoodstavce"/>
    <w:link w:val="Zpat"/>
    <w:uiPriority w:val="99"/>
    <w:rsid w:val="000C6A8E"/>
  </w:style>
  <w:style w:type="character" w:customStyle="1" w:styleId="Standardnpsmoodstavce1">
    <w:name w:val="Standardní písmo odstavce1"/>
    <w:rsid w:val="008961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931</Words>
  <Characters>5495</Characters>
  <Application>Microsoft Office Word</Application>
  <DocSecurity>0</DocSecurity>
  <Lines>45</Lines>
  <Paragraphs>12</Paragraphs>
  <ScaleCrop>false</ScaleCrop>
  <Company/>
  <LinksUpToDate>false</LinksUpToDate>
  <CharactersWithSpaces>6414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Ziobrová Jana</dc:creator>
  <cp:keywords/>
  <dc:description/>
  <cp:lastModifiedBy>Ziobrová Jana</cp:lastModifiedBy>
  <cp:revision>2</cp:revision>
  <dcterms:created xsi:type="dcterms:W3CDTF">2026-09-09T07:47:00Z</dcterms:created>
  <dcterms:modified xsi:type="dcterms:W3CDTF">2026-09-09T07:47:00Z</dcterms:modified>
</cp:coreProperties>
</file>